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0C8AD" w14:textId="77777777" w:rsidR="00B35EA1" w:rsidRPr="009A1861" w:rsidRDefault="00B35EA1" w:rsidP="009A1861">
      <w:pPr>
        <w:ind w:left="142"/>
        <w:rPr>
          <w:rFonts w:ascii="Arial" w:hAnsi="Arial" w:cs="Arial"/>
          <w:b/>
          <w:bCs/>
          <w:color w:val="2F5496" w:themeColor="accent1" w:themeShade="BF"/>
          <w:sz w:val="24"/>
          <w:szCs w:val="22"/>
        </w:rPr>
      </w:pPr>
      <w:r w:rsidRPr="009A1861">
        <w:rPr>
          <w:rFonts w:ascii="Arial" w:hAnsi="Arial" w:cs="Arial"/>
          <w:b/>
          <w:bCs/>
          <w:color w:val="2F5496" w:themeColor="accent1" w:themeShade="BF"/>
          <w:sz w:val="24"/>
          <w:szCs w:val="22"/>
        </w:rPr>
        <w:t>Mode d’emploi de ce document</w:t>
      </w:r>
    </w:p>
    <w:p w14:paraId="378F2958" w14:textId="77777777" w:rsidR="009A1861" w:rsidRDefault="009A1861" w:rsidP="009A1861">
      <w:pPr>
        <w:ind w:left="142"/>
        <w:jc w:val="both"/>
        <w:rPr>
          <w:rFonts w:ascii="Arial" w:hAnsi="Arial" w:cs="Arial"/>
          <w:color w:val="FF0000"/>
          <w:sz w:val="24"/>
          <w:szCs w:val="22"/>
          <w:highlight w:val="lightGray"/>
        </w:rPr>
      </w:pPr>
    </w:p>
    <w:p w14:paraId="332F51FE" w14:textId="12C5565F" w:rsidR="00B35EA1" w:rsidRPr="009A1861" w:rsidRDefault="00B35EA1" w:rsidP="009A1861">
      <w:pPr>
        <w:ind w:left="142"/>
        <w:jc w:val="both"/>
        <w:rPr>
          <w:rFonts w:ascii="Arial" w:hAnsi="Arial" w:cs="Arial"/>
          <w:color w:val="2F5496" w:themeColor="accent1" w:themeShade="BF"/>
          <w:sz w:val="24"/>
          <w:szCs w:val="22"/>
        </w:rPr>
      </w:pPr>
      <w:r w:rsidRPr="009A1861">
        <w:rPr>
          <w:rFonts w:ascii="Arial" w:hAnsi="Arial" w:cs="Arial"/>
          <w:color w:val="FF0000"/>
          <w:sz w:val="24"/>
          <w:szCs w:val="22"/>
          <w:highlight w:val="lightGray"/>
        </w:rPr>
        <w:t>XX</w:t>
      </w:r>
      <w:r w:rsidRPr="009A1861">
        <w:rPr>
          <w:rFonts w:ascii="Arial" w:hAnsi="Arial" w:cs="Arial"/>
          <w:color w:val="FF0000"/>
          <w:sz w:val="24"/>
          <w:szCs w:val="22"/>
        </w:rPr>
        <w:t> </w:t>
      </w:r>
      <w:r w:rsidRPr="009A1861">
        <w:rPr>
          <w:rFonts w:ascii="Arial" w:hAnsi="Arial" w:cs="Arial"/>
          <w:color w:val="2F5496" w:themeColor="accent1" w:themeShade="BF"/>
          <w:sz w:val="24"/>
          <w:szCs w:val="22"/>
        </w:rPr>
        <w:t xml:space="preserve">: à modifier </w:t>
      </w:r>
    </w:p>
    <w:p w14:paraId="39693924" w14:textId="77777777" w:rsidR="00B35EA1" w:rsidRPr="009A1861" w:rsidRDefault="00B35EA1" w:rsidP="009A1861">
      <w:pPr>
        <w:ind w:left="142"/>
        <w:jc w:val="both"/>
        <w:rPr>
          <w:rFonts w:ascii="Arial" w:hAnsi="Arial" w:cs="Arial"/>
          <w:sz w:val="24"/>
          <w:szCs w:val="22"/>
        </w:rPr>
      </w:pPr>
    </w:p>
    <w:p w14:paraId="14C1F8F1" w14:textId="7362EB10" w:rsidR="00B35EA1" w:rsidRPr="009A1861" w:rsidRDefault="00B35EA1" w:rsidP="009A1861">
      <w:pPr>
        <w:ind w:left="142"/>
        <w:jc w:val="both"/>
        <w:rPr>
          <w:rFonts w:ascii="Arial" w:hAnsi="Arial" w:cs="Arial"/>
          <w:sz w:val="24"/>
          <w:szCs w:val="22"/>
        </w:rPr>
      </w:pPr>
      <w:r w:rsidRPr="009A1861">
        <w:rPr>
          <w:rFonts w:ascii="Arial" w:hAnsi="Arial" w:cs="Arial"/>
          <w:sz w:val="24"/>
          <w:szCs w:val="22"/>
          <w:bdr w:val="single" w:sz="4" w:space="0" w:color="A5A5A5" w:themeColor="accent3"/>
          <w:shd w:val="clear" w:color="auto" w:fill="E7E6E6" w:themeFill="background2"/>
        </w:rPr>
        <w:t xml:space="preserve">             </w:t>
      </w:r>
      <w:r w:rsidRPr="009A1861">
        <w:rPr>
          <w:rFonts w:ascii="Arial" w:hAnsi="Arial" w:cs="Arial"/>
          <w:sz w:val="24"/>
          <w:szCs w:val="22"/>
        </w:rPr>
        <w:t xml:space="preserve"> </w:t>
      </w:r>
      <w:r w:rsidRPr="009A1861">
        <w:rPr>
          <w:rFonts w:ascii="Arial" w:hAnsi="Arial" w:cs="Arial"/>
          <w:color w:val="2F5496" w:themeColor="accent1" w:themeShade="BF"/>
          <w:sz w:val="24"/>
          <w:szCs w:val="22"/>
        </w:rPr>
        <w:t xml:space="preserve">: </w:t>
      </w:r>
      <w:r w:rsidR="0057363B" w:rsidRPr="009A1861">
        <w:rPr>
          <w:rFonts w:ascii="Arial" w:hAnsi="Arial" w:cs="Arial"/>
          <w:color w:val="2F5496" w:themeColor="accent1" w:themeShade="BF"/>
          <w:sz w:val="24"/>
          <w:szCs w:val="22"/>
        </w:rPr>
        <w:t>conseils à</w:t>
      </w:r>
      <w:r w:rsidRPr="009A1861">
        <w:rPr>
          <w:rFonts w:ascii="Arial" w:hAnsi="Arial" w:cs="Arial"/>
          <w:color w:val="2F5496" w:themeColor="accent1" w:themeShade="BF"/>
          <w:sz w:val="24"/>
          <w:szCs w:val="22"/>
        </w:rPr>
        <w:t xml:space="preserve"> supprimer du document définitif</w:t>
      </w:r>
    </w:p>
    <w:p w14:paraId="42F4460F" w14:textId="77777777" w:rsidR="00B35EA1" w:rsidRDefault="00B35EA1" w:rsidP="00B35EA1">
      <w:pPr>
        <w:jc w:val="both"/>
        <w:rPr>
          <w:rFonts w:ascii="Arial" w:hAnsi="Arial" w:cs="Arial"/>
          <w:sz w:val="20"/>
          <w:szCs w:val="18"/>
        </w:rPr>
      </w:pPr>
    </w:p>
    <w:p w14:paraId="52C85C46" w14:textId="77777777" w:rsidR="00B35EA1" w:rsidRPr="0094281D" w:rsidRDefault="00B35EA1" w:rsidP="00B35EA1">
      <w:pPr>
        <w:jc w:val="both"/>
        <w:rPr>
          <w:rFonts w:ascii="Arial" w:hAnsi="Arial" w:cs="Arial"/>
          <w:sz w:val="20"/>
          <w:szCs w:val="18"/>
        </w:rPr>
      </w:pPr>
    </w:p>
    <w:p w14:paraId="0A33257D" w14:textId="77777777" w:rsidR="00B35EA1" w:rsidRPr="0094281D" w:rsidRDefault="00B35EA1" w:rsidP="00B31F26">
      <w:pPr>
        <w:pBdr>
          <w:top w:val="single" w:sz="8" w:space="1" w:color="7B7B7B" w:themeColor="accent3" w:themeShade="BF"/>
          <w:left w:val="single" w:sz="8" w:space="4" w:color="7B7B7B" w:themeColor="accent3" w:themeShade="BF"/>
          <w:bottom w:val="single" w:sz="8" w:space="1" w:color="7B7B7B" w:themeColor="accent3" w:themeShade="BF"/>
          <w:right w:val="single" w:sz="8" w:space="4" w:color="7B7B7B" w:themeColor="accent3" w:themeShade="BF"/>
        </w:pBdr>
        <w:jc w:val="both"/>
        <w:rPr>
          <w:rFonts w:ascii="Arial" w:hAnsi="Arial" w:cs="Arial"/>
          <w:b/>
          <w:szCs w:val="18"/>
        </w:rPr>
      </w:pPr>
    </w:p>
    <w:p w14:paraId="0947648B" w14:textId="4226FC0B" w:rsidR="00887C47" w:rsidRPr="0094281D" w:rsidRDefault="00887C47" w:rsidP="00B31F26">
      <w:pPr>
        <w:pBdr>
          <w:top w:val="single" w:sz="8" w:space="1" w:color="7B7B7B" w:themeColor="accent3" w:themeShade="BF"/>
          <w:left w:val="single" w:sz="8" w:space="4" w:color="7B7B7B" w:themeColor="accent3" w:themeShade="BF"/>
          <w:bottom w:val="single" w:sz="8" w:space="1" w:color="7B7B7B" w:themeColor="accent3" w:themeShade="BF"/>
          <w:right w:val="single" w:sz="8" w:space="4" w:color="7B7B7B" w:themeColor="accent3" w:themeShade="BF"/>
        </w:pBdr>
        <w:jc w:val="center"/>
        <w:rPr>
          <w:rFonts w:ascii="Arial" w:hAnsi="Arial" w:cs="Arial"/>
          <w:b/>
          <w:color w:val="FF0000"/>
          <w:szCs w:val="18"/>
        </w:rPr>
      </w:pPr>
      <w:r w:rsidRPr="0094281D">
        <w:rPr>
          <w:rFonts w:ascii="Arial" w:hAnsi="Arial" w:cs="Arial"/>
          <w:b/>
          <w:szCs w:val="18"/>
        </w:rPr>
        <w:t xml:space="preserve">CONTRAT </w:t>
      </w:r>
      <w:r w:rsidR="0065576B" w:rsidRPr="0094281D">
        <w:rPr>
          <w:rFonts w:ascii="Arial" w:hAnsi="Arial" w:cs="Arial"/>
          <w:b/>
          <w:szCs w:val="18"/>
        </w:rPr>
        <w:t xml:space="preserve">D’EXERCICE </w:t>
      </w:r>
      <w:r w:rsidR="00D35DA1" w:rsidRPr="0094281D">
        <w:rPr>
          <w:rFonts w:ascii="Arial" w:hAnsi="Arial" w:cs="Arial"/>
          <w:b/>
          <w:szCs w:val="18"/>
        </w:rPr>
        <w:t xml:space="preserve">LIBÉRAL </w:t>
      </w:r>
      <w:r w:rsidRPr="0094281D">
        <w:rPr>
          <w:rFonts w:ascii="Arial" w:hAnsi="Arial" w:cs="Arial"/>
          <w:b/>
          <w:szCs w:val="18"/>
        </w:rPr>
        <w:t>ENTRE LA CLINIQUE</w:t>
      </w:r>
      <w:r w:rsidR="0065576B" w:rsidRPr="0094281D">
        <w:rPr>
          <w:rFonts w:ascii="Arial" w:hAnsi="Arial" w:cs="Arial"/>
          <w:b/>
          <w:szCs w:val="18"/>
        </w:rPr>
        <w:t xml:space="preserve"> </w:t>
      </w:r>
      <w:r w:rsidR="0065576B" w:rsidRPr="0041130A">
        <w:rPr>
          <w:rFonts w:ascii="Arial" w:hAnsi="Arial" w:cs="Arial"/>
          <w:b/>
          <w:color w:val="FF0000"/>
          <w:szCs w:val="18"/>
          <w:highlight w:val="lightGray"/>
        </w:rPr>
        <w:t>X</w:t>
      </w:r>
      <w:r w:rsidR="00B31F26" w:rsidRPr="0041130A">
        <w:rPr>
          <w:rFonts w:ascii="Arial" w:hAnsi="Arial" w:cs="Arial"/>
          <w:b/>
          <w:color w:val="FF0000"/>
          <w:szCs w:val="18"/>
          <w:highlight w:val="lightGray"/>
        </w:rPr>
        <w:t>X</w:t>
      </w:r>
      <w:r w:rsidR="00B31F26" w:rsidRPr="0094281D">
        <w:rPr>
          <w:rFonts w:ascii="Arial" w:hAnsi="Arial" w:cs="Arial"/>
          <w:b/>
          <w:color w:val="FF0000"/>
          <w:szCs w:val="18"/>
        </w:rPr>
        <w:t xml:space="preserve"> </w:t>
      </w:r>
      <w:r w:rsidRPr="0094281D">
        <w:rPr>
          <w:rFonts w:ascii="Arial" w:hAnsi="Arial" w:cs="Arial"/>
          <w:b/>
          <w:szCs w:val="18"/>
        </w:rPr>
        <w:t xml:space="preserve">ET LE </w:t>
      </w:r>
      <w:r w:rsidR="00566D90" w:rsidRPr="0094281D">
        <w:rPr>
          <w:rFonts w:ascii="Arial" w:hAnsi="Arial" w:cs="Arial"/>
          <w:b/>
          <w:szCs w:val="18"/>
        </w:rPr>
        <w:t xml:space="preserve">DOCTEUR </w:t>
      </w:r>
      <w:r w:rsidR="00566D90" w:rsidRPr="0041130A">
        <w:rPr>
          <w:rFonts w:ascii="Arial" w:hAnsi="Arial" w:cs="Arial"/>
          <w:b/>
          <w:color w:val="FF0000"/>
          <w:szCs w:val="18"/>
          <w:highlight w:val="lightGray"/>
        </w:rPr>
        <w:t>X</w:t>
      </w:r>
      <w:r w:rsidR="00B31F26" w:rsidRPr="0041130A">
        <w:rPr>
          <w:rFonts w:ascii="Arial" w:hAnsi="Arial" w:cs="Arial"/>
          <w:b/>
          <w:color w:val="FF0000"/>
          <w:szCs w:val="18"/>
          <w:highlight w:val="lightGray"/>
        </w:rPr>
        <w:t>X</w:t>
      </w:r>
    </w:p>
    <w:p w14:paraId="52158C5F" w14:textId="77777777" w:rsidR="00B31F26" w:rsidRPr="0094281D" w:rsidRDefault="00B31F26" w:rsidP="00B31F26">
      <w:pPr>
        <w:pBdr>
          <w:top w:val="single" w:sz="8" w:space="1" w:color="7B7B7B" w:themeColor="accent3" w:themeShade="BF"/>
          <w:left w:val="single" w:sz="8" w:space="4" w:color="7B7B7B" w:themeColor="accent3" w:themeShade="BF"/>
          <w:bottom w:val="single" w:sz="8" w:space="1" w:color="7B7B7B" w:themeColor="accent3" w:themeShade="BF"/>
          <w:right w:val="single" w:sz="8" w:space="4" w:color="7B7B7B" w:themeColor="accent3" w:themeShade="BF"/>
        </w:pBdr>
        <w:jc w:val="center"/>
        <w:rPr>
          <w:rFonts w:ascii="Arial" w:hAnsi="Arial" w:cs="Arial"/>
          <w:b/>
          <w:szCs w:val="18"/>
          <w:vertAlign w:val="superscript"/>
        </w:rPr>
      </w:pPr>
    </w:p>
    <w:p w14:paraId="008647AC" w14:textId="77777777" w:rsidR="00B35EA1" w:rsidRPr="0094281D" w:rsidRDefault="00B35EA1" w:rsidP="004E0B25">
      <w:pPr>
        <w:jc w:val="both"/>
        <w:rPr>
          <w:rFonts w:ascii="Arial" w:hAnsi="Arial" w:cs="Arial"/>
          <w:sz w:val="20"/>
        </w:rPr>
      </w:pPr>
    </w:p>
    <w:p w14:paraId="71014ED4" w14:textId="77777777" w:rsidR="004A5B75" w:rsidRPr="0094281D" w:rsidRDefault="004A5B75" w:rsidP="004E0B25">
      <w:pPr>
        <w:jc w:val="both"/>
        <w:rPr>
          <w:rFonts w:ascii="Arial" w:hAnsi="Arial" w:cs="Arial"/>
          <w:sz w:val="20"/>
        </w:rPr>
      </w:pPr>
    </w:p>
    <w:p w14:paraId="4DBF7A8A" w14:textId="77777777" w:rsidR="0094281D" w:rsidRDefault="0094281D" w:rsidP="00A20315">
      <w:pPr>
        <w:pBdr>
          <w:top w:val="single" w:sz="4" w:space="1" w:color="A5A5A5" w:themeColor="accent3"/>
          <w:left w:val="single" w:sz="4" w:space="4" w:color="A5A5A5" w:themeColor="accent3"/>
          <w:bottom w:val="single" w:sz="4" w:space="0" w:color="A5A5A5" w:themeColor="accent3"/>
          <w:right w:val="single" w:sz="4" w:space="4" w:color="A5A5A5" w:themeColor="accent3"/>
        </w:pBdr>
        <w:shd w:val="clear" w:color="auto" w:fill="EDEDED" w:themeFill="accent3" w:themeFillTint="33"/>
        <w:jc w:val="both"/>
        <w:rPr>
          <w:rFonts w:ascii="Arial" w:hAnsi="Arial" w:cs="Arial"/>
          <w:sz w:val="20"/>
        </w:rPr>
      </w:pPr>
    </w:p>
    <w:p w14:paraId="54EC434C" w14:textId="3D785E1E" w:rsidR="00887C47" w:rsidRPr="0094281D" w:rsidRDefault="00367E31" w:rsidP="00A20315">
      <w:pPr>
        <w:pBdr>
          <w:top w:val="single" w:sz="4" w:space="1" w:color="A5A5A5" w:themeColor="accent3"/>
          <w:left w:val="single" w:sz="4" w:space="4" w:color="A5A5A5" w:themeColor="accent3"/>
          <w:bottom w:val="single" w:sz="4" w:space="0"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Le</w:t>
      </w:r>
      <w:r w:rsidR="002F0884" w:rsidRPr="0094281D">
        <w:rPr>
          <w:rFonts w:ascii="Arial" w:hAnsi="Arial" w:cs="Arial"/>
          <w:sz w:val="20"/>
        </w:rPr>
        <w:t xml:space="preserve"> contrat d’exercice libéral</w:t>
      </w:r>
      <w:r w:rsidRPr="0094281D">
        <w:rPr>
          <w:rFonts w:ascii="Arial" w:hAnsi="Arial" w:cs="Arial"/>
          <w:sz w:val="20"/>
        </w:rPr>
        <w:t xml:space="preserve"> </w:t>
      </w:r>
      <w:r w:rsidR="002F0884" w:rsidRPr="0094281D">
        <w:rPr>
          <w:rFonts w:ascii="Arial" w:hAnsi="Arial" w:cs="Arial"/>
          <w:sz w:val="20"/>
        </w:rPr>
        <w:t>régit les relations entre un praticien libéral et un établissement de santé privé</w:t>
      </w:r>
      <w:r w:rsidR="00335EB7" w:rsidRPr="0094281D">
        <w:rPr>
          <w:rFonts w:ascii="Arial" w:hAnsi="Arial" w:cs="Arial"/>
          <w:sz w:val="20"/>
        </w:rPr>
        <w:t xml:space="preserve"> qui met à sa disposition </w:t>
      </w:r>
      <w:proofErr w:type="gramStart"/>
      <w:r w:rsidR="00335EB7" w:rsidRPr="0094281D">
        <w:rPr>
          <w:rFonts w:ascii="Arial" w:hAnsi="Arial" w:cs="Arial"/>
          <w:sz w:val="20"/>
        </w:rPr>
        <w:t>biens</w:t>
      </w:r>
      <w:proofErr w:type="gramEnd"/>
      <w:r w:rsidR="00335EB7" w:rsidRPr="0094281D">
        <w:rPr>
          <w:rFonts w:ascii="Arial" w:hAnsi="Arial" w:cs="Arial"/>
          <w:sz w:val="20"/>
        </w:rPr>
        <w:t xml:space="preserve"> et services, en contrepartie du paiement d’une redevance. </w:t>
      </w:r>
    </w:p>
    <w:p w14:paraId="06DE99D9" w14:textId="77777777" w:rsidR="00225811" w:rsidRPr="0094281D" w:rsidRDefault="00225811" w:rsidP="00A20315">
      <w:pPr>
        <w:pBdr>
          <w:top w:val="single" w:sz="4" w:space="1" w:color="A5A5A5" w:themeColor="accent3"/>
          <w:left w:val="single" w:sz="4" w:space="4" w:color="A5A5A5" w:themeColor="accent3"/>
          <w:bottom w:val="single" w:sz="4" w:space="0" w:color="A5A5A5" w:themeColor="accent3"/>
          <w:right w:val="single" w:sz="4" w:space="4" w:color="A5A5A5" w:themeColor="accent3"/>
        </w:pBdr>
        <w:shd w:val="clear" w:color="auto" w:fill="EDEDED" w:themeFill="accent3" w:themeFillTint="33"/>
        <w:jc w:val="both"/>
        <w:rPr>
          <w:rFonts w:ascii="Arial" w:hAnsi="Arial" w:cs="Arial"/>
          <w:sz w:val="20"/>
        </w:rPr>
      </w:pPr>
    </w:p>
    <w:p w14:paraId="24C0C824" w14:textId="77777777" w:rsidR="00225811" w:rsidRPr="0094281D" w:rsidRDefault="00225811" w:rsidP="00A20315">
      <w:pPr>
        <w:pBdr>
          <w:top w:val="single" w:sz="4" w:space="1" w:color="A5A5A5" w:themeColor="accent3"/>
          <w:left w:val="single" w:sz="4" w:space="4" w:color="A5A5A5" w:themeColor="accent3"/>
          <w:bottom w:val="single" w:sz="4" w:space="0"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A la différence d’un contrat de travail, le contrat d’exercice libéral </w:t>
      </w:r>
      <w:r w:rsidR="000B3A65" w:rsidRPr="0094281D">
        <w:rPr>
          <w:rFonts w:ascii="Arial" w:hAnsi="Arial" w:cs="Arial"/>
          <w:sz w:val="20"/>
        </w:rPr>
        <w:t>suppose qu’il n’y ait aucun</w:t>
      </w:r>
      <w:r w:rsidRPr="0094281D">
        <w:rPr>
          <w:rFonts w:ascii="Arial" w:hAnsi="Arial" w:cs="Arial"/>
          <w:sz w:val="20"/>
        </w:rPr>
        <w:t xml:space="preserve"> lien de subordination</w:t>
      </w:r>
      <w:r w:rsidR="001A12F9" w:rsidRPr="0094281D">
        <w:rPr>
          <w:rFonts w:ascii="Arial" w:hAnsi="Arial" w:cs="Arial"/>
          <w:sz w:val="20"/>
        </w:rPr>
        <w:t xml:space="preserve"> entre l</w:t>
      </w:r>
      <w:r w:rsidR="00C73012" w:rsidRPr="0094281D">
        <w:rPr>
          <w:rFonts w:ascii="Arial" w:hAnsi="Arial" w:cs="Arial"/>
          <w:sz w:val="20"/>
        </w:rPr>
        <w:t>a clinique et le praticien.</w:t>
      </w:r>
    </w:p>
    <w:p w14:paraId="12CACA4C" w14:textId="77777777" w:rsidR="002F0884" w:rsidRPr="0094281D" w:rsidRDefault="002F0884" w:rsidP="00A20315">
      <w:pPr>
        <w:pBdr>
          <w:top w:val="single" w:sz="4" w:space="1" w:color="A5A5A5" w:themeColor="accent3"/>
          <w:left w:val="single" w:sz="4" w:space="4" w:color="A5A5A5" w:themeColor="accent3"/>
          <w:bottom w:val="single" w:sz="4" w:space="0" w:color="A5A5A5" w:themeColor="accent3"/>
          <w:right w:val="single" w:sz="4" w:space="4" w:color="A5A5A5" w:themeColor="accent3"/>
        </w:pBdr>
        <w:shd w:val="clear" w:color="auto" w:fill="EDEDED" w:themeFill="accent3" w:themeFillTint="33"/>
        <w:jc w:val="both"/>
        <w:rPr>
          <w:rFonts w:ascii="Arial" w:hAnsi="Arial" w:cs="Arial"/>
          <w:sz w:val="20"/>
        </w:rPr>
      </w:pPr>
    </w:p>
    <w:p w14:paraId="08BF8873" w14:textId="77777777" w:rsidR="007D61FD" w:rsidRPr="0094281D" w:rsidRDefault="00367E31" w:rsidP="00A20315">
      <w:pPr>
        <w:pBdr>
          <w:top w:val="single" w:sz="4" w:space="1" w:color="A5A5A5" w:themeColor="accent3"/>
          <w:left w:val="single" w:sz="4" w:space="4" w:color="A5A5A5" w:themeColor="accent3"/>
          <w:bottom w:val="single" w:sz="4" w:space="0"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Ce document</w:t>
      </w:r>
      <w:r w:rsidR="002F0884" w:rsidRPr="0094281D">
        <w:rPr>
          <w:rFonts w:ascii="Arial" w:hAnsi="Arial" w:cs="Arial"/>
          <w:sz w:val="20"/>
        </w:rPr>
        <w:t xml:space="preserve"> reprend les principales clauses </w:t>
      </w:r>
      <w:r w:rsidR="00900F1C" w:rsidRPr="0094281D">
        <w:rPr>
          <w:rFonts w:ascii="Arial" w:hAnsi="Arial" w:cs="Arial"/>
          <w:sz w:val="20"/>
        </w:rPr>
        <w:t xml:space="preserve">qui devraient figurer dans </w:t>
      </w:r>
      <w:r w:rsidR="00DD4612" w:rsidRPr="0094281D">
        <w:rPr>
          <w:rFonts w:ascii="Arial" w:hAnsi="Arial" w:cs="Arial"/>
          <w:sz w:val="20"/>
        </w:rPr>
        <w:t xml:space="preserve">votre contrat </w:t>
      </w:r>
      <w:r w:rsidR="00900F1C" w:rsidRPr="0094281D">
        <w:rPr>
          <w:rFonts w:ascii="Arial" w:hAnsi="Arial" w:cs="Arial"/>
          <w:sz w:val="20"/>
        </w:rPr>
        <w:t xml:space="preserve">d’exercice libéral, </w:t>
      </w:r>
      <w:r w:rsidR="00DD4612" w:rsidRPr="0094281D">
        <w:rPr>
          <w:rFonts w:ascii="Arial" w:hAnsi="Arial" w:cs="Arial"/>
          <w:sz w:val="20"/>
        </w:rPr>
        <w:t xml:space="preserve">pour </w:t>
      </w:r>
      <w:r w:rsidR="00900F1C" w:rsidRPr="0094281D">
        <w:rPr>
          <w:rFonts w:ascii="Arial" w:hAnsi="Arial" w:cs="Arial"/>
          <w:sz w:val="20"/>
        </w:rPr>
        <w:t xml:space="preserve">organiser au mieux votre exercice et la sortie du contrat. </w:t>
      </w:r>
    </w:p>
    <w:p w14:paraId="36E25827" w14:textId="77777777" w:rsidR="007D61FD" w:rsidRPr="0094281D" w:rsidRDefault="007D61FD" w:rsidP="00A20315">
      <w:pPr>
        <w:pBdr>
          <w:top w:val="single" w:sz="4" w:space="1" w:color="A5A5A5" w:themeColor="accent3"/>
          <w:left w:val="single" w:sz="4" w:space="4" w:color="A5A5A5" w:themeColor="accent3"/>
          <w:bottom w:val="single" w:sz="4" w:space="0" w:color="A5A5A5" w:themeColor="accent3"/>
          <w:right w:val="single" w:sz="4" w:space="4" w:color="A5A5A5" w:themeColor="accent3"/>
        </w:pBdr>
        <w:shd w:val="clear" w:color="auto" w:fill="EDEDED" w:themeFill="accent3" w:themeFillTint="33"/>
        <w:jc w:val="both"/>
        <w:rPr>
          <w:rFonts w:ascii="Arial" w:hAnsi="Arial" w:cs="Arial"/>
          <w:sz w:val="20"/>
        </w:rPr>
      </w:pPr>
    </w:p>
    <w:p w14:paraId="245CA8BC" w14:textId="343BDBCD" w:rsidR="002D4CF1" w:rsidRPr="0094281D" w:rsidRDefault="00900F1C" w:rsidP="00A20315">
      <w:pPr>
        <w:pBdr>
          <w:top w:val="single" w:sz="4" w:space="1" w:color="A5A5A5" w:themeColor="accent3"/>
          <w:left w:val="single" w:sz="4" w:space="4" w:color="A5A5A5" w:themeColor="accent3"/>
          <w:bottom w:val="single" w:sz="4" w:space="0"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Vous trouverez également en encadré</w:t>
      </w:r>
      <w:r w:rsidR="007D61FD" w:rsidRPr="0094281D">
        <w:rPr>
          <w:rFonts w:ascii="Arial" w:hAnsi="Arial" w:cs="Arial"/>
          <w:sz w:val="20"/>
        </w:rPr>
        <w:t> :</w:t>
      </w:r>
    </w:p>
    <w:p w14:paraId="11C2029A" w14:textId="77777777" w:rsidR="007D61FD" w:rsidRPr="0094281D" w:rsidRDefault="007D61FD" w:rsidP="00A20315">
      <w:pPr>
        <w:pBdr>
          <w:top w:val="single" w:sz="4" w:space="1" w:color="A5A5A5" w:themeColor="accent3"/>
          <w:left w:val="single" w:sz="4" w:space="4" w:color="A5A5A5" w:themeColor="accent3"/>
          <w:bottom w:val="single" w:sz="4" w:space="0" w:color="A5A5A5" w:themeColor="accent3"/>
          <w:right w:val="single" w:sz="4" w:space="4" w:color="A5A5A5" w:themeColor="accent3"/>
        </w:pBdr>
        <w:shd w:val="clear" w:color="auto" w:fill="EDEDED" w:themeFill="accent3" w:themeFillTint="33"/>
        <w:ind w:firstLine="426"/>
        <w:jc w:val="both"/>
        <w:rPr>
          <w:rFonts w:ascii="Arial" w:hAnsi="Arial" w:cs="Arial"/>
          <w:sz w:val="20"/>
        </w:rPr>
      </w:pPr>
      <w:r w:rsidRPr="0094281D">
        <w:rPr>
          <w:rFonts w:ascii="Arial" w:hAnsi="Arial" w:cs="Arial"/>
          <w:sz w:val="20"/>
        </w:rPr>
        <w:t xml:space="preserve">- </w:t>
      </w:r>
      <w:r w:rsidR="00BC119A" w:rsidRPr="0094281D">
        <w:rPr>
          <w:rFonts w:ascii="Arial" w:hAnsi="Arial" w:cs="Arial"/>
          <w:sz w:val="20"/>
        </w:rPr>
        <w:t>des explications</w:t>
      </w:r>
      <w:r w:rsidR="00F515A5" w:rsidRPr="0094281D">
        <w:rPr>
          <w:rFonts w:ascii="Arial" w:hAnsi="Arial" w:cs="Arial"/>
          <w:sz w:val="20"/>
        </w:rPr>
        <w:t xml:space="preserve"> </w:t>
      </w:r>
      <w:r w:rsidR="00BC119A" w:rsidRPr="0094281D">
        <w:rPr>
          <w:rFonts w:ascii="Arial" w:hAnsi="Arial" w:cs="Arial"/>
          <w:sz w:val="20"/>
        </w:rPr>
        <w:t>sur la portée des clauses</w:t>
      </w:r>
      <w:r w:rsidR="00F515A5" w:rsidRPr="0094281D">
        <w:rPr>
          <w:rFonts w:ascii="Arial" w:hAnsi="Arial" w:cs="Arial"/>
          <w:sz w:val="20"/>
        </w:rPr>
        <w:t xml:space="preserve"> (</w:t>
      </w:r>
      <w:r w:rsidR="006F449A" w:rsidRPr="0094281D">
        <w:rPr>
          <w:rFonts w:ascii="Segoe UI Emoji" w:eastAsia="Apple Color Emoji" w:hAnsi="Segoe UI Emoji" w:cs="Segoe UI Emoji"/>
          <w:sz w:val="20"/>
        </w:rPr>
        <w:t>💡</w:t>
      </w:r>
      <w:r w:rsidR="00F515A5" w:rsidRPr="0094281D">
        <w:rPr>
          <w:rFonts w:ascii="Arial" w:hAnsi="Arial" w:cs="Arial"/>
          <w:sz w:val="20"/>
        </w:rPr>
        <w:t>)</w:t>
      </w:r>
      <w:r w:rsidR="00BC119A" w:rsidRPr="0094281D">
        <w:rPr>
          <w:rFonts w:ascii="Arial" w:hAnsi="Arial" w:cs="Arial"/>
          <w:sz w:val="20"/>
        </w:rPr>
        <w:t xml:space="preserve">, </w:t>
      </w:r>
    </w:p>
    <w:p w14:paraId="5AEA7A4D" w14:textId="77777777" w:rsidR="007D61FD" w:rsidRPr="0094281D" w:rsidRDefault="007D61FD" w:rsidP="00A20315">
      <w:pPr>
        <w:pBdr>
          <w:top w:val="single" w:sz="4" w:space="1" w:color="A5A5A5" w:themeColor="accent3"/>
          <w:left w:val="single" w:sz="4" w:space="4" w:color="A5A5A5" w:themeColor="accent3"/>
          <w:bottom w:val="single" w:sz="4" w:space="0" w:color="A5A5A5" w:themeColor="accent3"/>
          <w:right w:val="single" w:sz="4" w:space="4" w:color="A5A5A5" w:themeColor="accent3"/>
        </w:pBdr>
        <w:shd w:val="clear" w:color="auto" w:fill="EDEDED" w:themeFill="accent3" w:themeFillTint="33"/>
        <w:ind w:firstLine="426"/>
        <w:jc w:val="both"/>
        <w:rPr>
          <w:rFonts w:ascii="Arial" w:hAnsi="Arial" w:cs="Arial"/>
          <w:sz w:val="20"/>
        </w:rPr>
      </w:pPr>
      <w:r w:rsidRPr="0094281D">
        <w:rPr>
          <w:rFonts w:ascii="Arial" w:hAnsi="Arial" w:cs="Arial"/>
          <w:sz w:val="20"/>
        </w:rPr>
        <w:t xml:space="preserve">- </w:t>
      </w:r>
      <w:r w:rsidR="00BC119A" w:rsidRPr="0094281D">
        <w:rPr>
          <w:rFonts w:ascii="Arial" w:hAnsi="Arial" w:cs="Arial"/>
          <w:sz w:val="20"/>
        </w:rPr>
        <w:t>des points de vigilance quant à la précision des clauses envisagées</w:t>
      </w:r>
      <w:r w:rsidR="00F515A5" w:rsidRPr="0094281D">
        <w:rPr>
          <w:rFonts w:ascii="Arial" w:hAnsi="Arial" w:cs="Arial"/>
          <w:sz w:val="20"/>
        </w:rPr>
        <w:t xml:space="preserve"> (</w:t>
      </w:r>
      <w:r w:rsidR="006F449A" w:rsidRPr="0094281D">
        <w:rPr>
          <w:rFonts w:ascii="Segoe UI Emoji" w:eastAsia="Apple Color Emoji" w:hAnsi="Segoe UI Emoji" w:cs="Segoe UI Emoji"/>
          <w:sz w:val="20"/>
        </w:rPr>
        <w:t>⚠</w:t>
      </w:r>
      <w:r w:rsidR="00F515A5" w:rsidRPr="0094281D">
        <w:rPr>
          <w:rFonts w:ascii="Segoe UI Emoji" w:hAnsi="Segoe UI Emoji" w:cs="Segoe UI Emoji"/>
          <w:sz w:val="20"/>
        </w:rPr>
        <w:t>️</w:t>
      </w:r>
      <w:r w:rsidR="00F515A5" w:rsidRPr="0094281D">
        <w:rPr>
          <w:rFonts w:ascii="Arial" w:hAnsi="Arial" w:cs="Arial"/>
          <w:sz w:val="20"/>
        </w:rPr>
        <w:t>)</w:t>
      </w:r>
      <w:r w:rsidR="00BC119A" w:rsidRPr="0094281D">
        <w:rPr>
          <w:rFonts w:ascii="Arial" w:hAnsi="Arial" w:cs="Arial"/>
          <w:sz w:val="20"/>
        </w:rPr>
        <w:t xml:space="preserve">, </w:t>
      </w:r>
    </w:p>
    <w:p w14:paraId="7062CA31" w14:textId="77777777" w:rsidR="002F0884" w:rsidRPr="0094281D" w:rsidRDefault="007D61FD" w:rsidP="00A20315">
      <w:pPr>
        <w:pBdr>
          <w:top w:val="single" w:sz="4" w:space="1" w:color="A5A5A5" w:themeColor="accent3"/>
          <w:left w:val="single" w:sz="4" w:space="4" w:color="A5A5A5" w:themeColor="accent3"/>
          <w:bottom w:val="single" w:sz="4" w:space="0" w:color="A5A5A5" w:themeColor="accent3"/>
          <w:right w:val="single" w:sz="4" w:space="4" w:color="A5A5A5" w:themeColor="accent3"/>
        </w:pBdr>
        <w:shd w:val="clear" w:color="auto" w:fill="EDEDED" w:themeFill="accent3" w:themeFillTint="33"/>
        <w:ind w:firstLine="426"/>
        <w:jc w:val="both"/>
        <w:rPr>
          <w:rFonts w:ascii="Arial" w:hAnsi="Arial" w:cs="Arial"/>
          <w:sz w:val="20"/>
        </w:rPr>
      </w:pPr>
      <w:r w:rsidRPr="0094281D">
        <w:rPr>
          <w:rFonts w:ascii="Arial" w:hAnsi="Arial" w:cs="Arial"/>
          <w:sz w:val="20"/>
        </w:rPr>
        <w:t xml:space="preserve">- </w:t>
      </w:r>
      <w:r w:rsidR="00BC119A" w:rsidRPr="0094281D">
        <w:rPr>
          <w:rFonts w:ascii="Arial" w:hAnsi="Arial" w:cs="Arial"/>
          <w:sz w:val="20"/>
        </w:rPr>
        <w:t xml:space="preserve">et des propositions de clauses </w:t>
      </w:r>
      <w:r w:rsidR="00900F1C" w:rsidRPr="0094281D">
        <w:rPr>
          <w:rFonts w:ascii="Arial" w:hAnsi="Arial" w:cs="Arial"/>
          <w:sz w:val="20"/>
        </w:rPr>
        <w:t>vous pouvez intégrer dans votre contrat</w:t>
      </w:r>
      <w:r w:rsidR="00F515A5" w:rsidRPr="0094281D">
        <w:rPr>
          <w:rFonts w:ascii="Arial" w:hAnsi="Arial" w:cs="Arial"/>
          <w:sz w:val="20"/>
        </w:rPr>
        <w:t xml:space="preserve"> (</w:t>
      </w:r>
      <w:r w:rsidR="006F449A" w:rsidRPr="0094281D">
        <w:rPr>
          <w:rFonts w:ascii="Segoe UI Emoji" w:eastAsia="Apple Color Emoji" w:hAnsi="Segoe UI Emoji" w:cs="Segoe UI Emoji"/>
          <w:sz w:val="20"/>
        </w:rPr>
        <w:t>🔧</w:t>
      </w:r>
      <w:r w:rsidR="00F515A5" w:rsidRPr="0094281D">
        <w:rPr>
          <w:rFonts w:ascii="Arial" w:hAnsi="Arial" w:cs="Arial"/>
          <w:sz w:val="20"/>
        </w:rPr>
        <w:t>)</w:t>
      </w:r>
      <w:r w:rsidR="00900F1C" w:rsidRPr="0094281D">
        <w:rPr>
          <w:rFonts w:ascii="Arial" w:hAnsi="Arial" w:cs="Arial"/>
          <w:sz w:val="20"/>
        </w:rPr>
        <w:t xml:space="preserve">.  </w:t>
      </w:r>
    </w:p>
    <w:p w14:paraId="18F39B0F" w14:textId="77777777" w:rsidR="00900F1C" w:rsidRPr="0094281D" w:rsidRDefault="00900F1C" w:rsidP="00A20315">
      <w:pPr>
        <w:pBdr>
          <w:top w:val="single" w:sz="4" w:space="1" w:color="A5A5A5" w:themeColor="accent3"/>
          <w:left w:val="single" w:sz="4" w:space="4" w:color="A5A5A5" w:themeColor="accent3"/>
          <w:bottom w:val="single" w:sz="4" w:space="0" w:color="A5A5A5" w:themeColor="accent3"/>
          <w:right w:val="single" w:sz="4" w:space="4" w:color="A5A5A5" w:themeColor="accent3"/>
        </w:pBdr>
        <w:shd w:val="clear" w:color="auto" w:fill="EDEDED" w:themeFill="accent3" w:themeFillTint="33"/>
        <w:jc w:val="both"/>
        <w:rPr>
          <w:rFonts w:ascii="Arial" w:hAnsi="Arial" w:cs="Arial"/>
          <w:sz w:val="20"/>
        </w:rPr>
      </w:pPr>
    </w:p>
    <w:p w14:paraId="54905F98" w14:textId="6D84BC25" w:rsidR="00225811" w:rsidRPr="0094281D" w:rsidRDefault="00900F1C" w:rsidP="00A20315">
      <w:pPr>
        <w:pBdr>
          <w:top w:val="single" w:sz="4" w:space="1" w:color="A5A5A5" w:themeColor="accent3"/>
          <w:left w:val="single" w:sz="4" w:space="4" w:color="A5A5A5" w:themeColor="accent3"/>
          <w:bottom w:val="single" w:sz="4" w:space="0"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b/>
          <w:bCs/>
          <w:sz w:val="20"/>
        </w:rPr>
        <w:t>Ces clauses</w:t>
      </w:r>
      <w:r w:rsidR="00BC119A" w:rsidRPr="0094281D">
        <w:rPr>
          <w:rFonts w:ascii="Arial" w:hAnsi="Arial" w:cs="Arial"/>
          <w:b/>
          <w:bCs/>
          <w:sz w:val="20"/>
        </w:rPr>
        <w:t xml:space="preserve"> et les observations afférentes</w:t>
      </w:r>
      <w:r w:rsidRPr="0094281D">
        <w:rPr>
          <w:rFonts w:ascii="Arial" w:hAnsi="Arial" w:cs="Arial"/>
          <w:b/>
          <w:bCs/>
          <w:sz w:val="20"/>
        </w:rPr>
        <w:t xml:space="preserve"> ne sont pas</w:t>
      </w:r>
      <w:r w:rsidR="00952F77" w:rsidRPr="0094281D">
        <w:rPr>
          <w:rFonts w:ascii="Arial" w:hAnsi="Arial" w:cs="Arial"/>
          <w:b/>
          <w:bCs/>
          <w:sz w:val="20"/>
        </w:rPr>
        <w:t xml:space="preserve"> exhaustives</w:t>
      </w:r>
      <w:r w:rsidR="00952F77" w:rsidRPr="0094281D">
        <w:rPr>
          <w:rFonts w:ascii="Arial" w:hAnsi="Arial" w:cs="Arial"/>
          <w:sz w:val="20"/>
        </w:rPr>
        <w:t>,</w:t>
      </w:r>
      <w:r w:rsidR="00C542D5" w:rsidRPr="0094281D">
        <w:rPr>
          <w:rFonts w:ascii="Arial" w:hAnsi="Arial" w:cs="Arial"/>
          <w:sz w:val="20"/>
        </w:rPr>
        <w:t xml:space="preserve"> </w:t>
      </w:r>
      <w:r w:rsidR="00225811" w:rsidRPr="0094281D">
        <w:rPr>
          <w:rFonts w:ascii="Arial" w:hAnsi="Arial" w:cs="Arial"/>
          <w:sz w:val="20"/>
        </w:rPr>
        <w:t xml:space="preserve">et il vous est toujours possible de </w:t>
      </w:r>
      <w:r w:rsidR="008C2C47" w:rsidRPr="0094281D">
        <w:rPr>
          <w:rFonts w:ascii="Arial" w:hAnsi="Arial" w:cs="Arial"/>
          <w:sz w:val="20"/>
        </w:rPr>
        <w:t xml:space="preserve">prévoir </w:t>
      </w:r>
      <w:r w:rsidR="00225811" w:rsidRPr="0094281D">
        <w:rPr>
          <w:rFonts w:ascii="Arial" w:hAnsi="Arial" w:cs="Arial"/>
          <w:sz w:val="20"/>
        </w:rPr>
        <w:t>d’autres clauses, dans la limite des dispositions légales, réglementaires voire conventionnelles qui s’imposent</w:t>
      </w:r>
      <w:r w:rsidR="008C2C47" w:rsidRPr="0094281D">
        <w:rPr>
          <w:rFonts w:ascii="Arial" w:hAnsi="Arial" w:cs="Arial"/>
          <w:sz w:val="20"/>
        </w:rPr>
        <w:t>.</w:t>
      </w:r>
    </w:p>
    <w:p w14:paraId="66E88760" w14:textId="342D447F" w:rsidR="00693383" w:rsidRPr="0094281D" w:rsidRDefault="00693383" w:rsidP="00A20315">
      <w:pPr>
        <w:pBdr>
          <w:top w:val="single" w:sz="4" w:space="1" w:color="A5A5A5" w:themeColor="accent3"/>
          <w:left w:val="single" w:sz="4" w:space="4" w:color="A5A5A5" w:themeColor="accent3"/>
          <w:bottom w:val="single" w:sz="4" w:space="0" w:color="A5A5A5" w:themeColor="accent3"/>
          <w:right w:val="single" w:sz="4" w:space="4" w:color="A5A5A5" w:themeColor="accent3"/>
        </w:pBdr>
        <w:shd w:val="clear" w:color="auto" w:fill="EDEDED" w:themeFill="accent3" w:themeFillTint="33"/>
        <w:jc w:val="both"/>
        <w:rPr>
          <w:rFonts w:ascii="Arial" w:hAnsi="Arial" w:cs="Arial"/>
          <w:sz w:val="20"/>
        </w:rPr>
      </w:pPr>
    </w:p>
    <w:p w14:paraId="47A99A2C" w14:textId="74F19A69" w:rsidR="00693383" w:rsidRPr="0094281D" w:rsidRDefault="00693383" w:rsidP="00A20315">
      <w:pPr>
        <w:pBdr>
          <w:top w:val="single" w:sz="4" w:space="1" w:color="A5A5A5" w:themeColor="accent3"/>
          <w:left w:val="single" w:sz="4" w:space="4" w:color="A5A5A5" w:themeColor="accent3"/>
          <w:bottom w:val="single" w:sz="4" w:space="0"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En outre, elles sont rédigées au regard de la réglementation en vigueur au moment de sa rédaction, de sorte qu’il conviendra de s’assurer d’éventuelles évolutions législatives ou règlementaires.</w:t>
      </w:r>
    </w:p>
    <w:p w14:paraId="41B03F8F" w14:textId="77777777" w:rsidR="00225811" w:rsidRPr="0094281D" w:rsidRDefault="00225811" w:rsidP="00A20315">
      <w:pPr>
        <w:pBdr>
          <w:top w:val="single" w:sz="4" w:space="1" w:color="A5A5A5" w:themeColor="accent3"/>
          <w:left w:val="single" w:sz="4" w:space="4" w:color="A5A5A5" w:themeColor="accent3"/>
          <w:bottom w:val="single" w:sz="4" w:space="0" w:color="A5A5A5" w:themeColor="accent3"/>
          <w:right w:val="single" w:sz="4" w:space="4" w:color="A5A5A5" w:themeColor="accent3"/>
        </w:pBdr>
        <w:shd w:val="clear" w:color="auto" w:fill="EDEDED" w:themeFill="accent3" w:themeFillTint="33"/>
        <w:jc w:val="both"/>
        <w:rPr>
          <w:rFonts w:ascii="Arial" w:hAnsi="Arial" w:cs="Arial"/>
          <w:sz w:val="20"/>
        </w:rPr>
      </w:pPr>
    </w:p>
    <w:p w14:paraId="218315A9" w14:textId="77777777" w:rsidR="00C542D5" w:rsidRPr="0094281D" w:rsidRDefault="00225811" w:rsidP="00A20315">
      <w:pPr>
        <w:pBdr>
          <w:top w:val="single" w:sz="4" w:space="1" w:color="A5A5A5" w:themeColor="accent3"/>
          <w:left w:val="single" w:sz="4" w:space="4" w:color="A5A5A5" w:themeColor="accent3"/>
          <w:bottom w:val="single" w:sz="4" w:space="0"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En tout état de cause, il est indispensable de bien analyser votre situation concrète </w:t>
      </w:r>
      <w:r w:rsidR="00EF3143" w:rsidRPr="0094281D">
        <w:rPr>
          <w:rFonts w:ascii="Arial" w:hAnsi="Arial" w:cs="Arial"/>
          <w:sz w:val="20"/>
        </w:rPr>
        <w:t xml:space="preserve">et l’organisation générale de l’établissement </w:t>
      </w:r>
      <w:r w:rsidRPr="0094281D">
        <w:rPr>
          <w:rFonts w:ascii="Arial" w:hAnsi="Arial" w:cs="Arial"/>
          <w:sz w:val="20"/>
        </w:rPr>
        <w:t>pour adapter au mieux le contrat</w:t>
      </w:r>
      <w:r w:rsidR="008C2C47" w:rsidRPr="0094281D">
        <w:rPr>
          <w:rFonts w:ascii="Arial" w:hAnsi="Arial" w:cs="Arial"/>
          <w:sz w:val="20"/>
        </w:rPr>
        <w:t xml:space="preserve"> et anticiper </w:t>
      </w:r>
      <w:r w:rsidR="00633AE8" w:rsidRPr="0094281D">
        <w:rPr>
          <w:rFonts w:ascii="Arial" w:hAnsi="Arial" w:cs="Arial"/>
          <w:sz w:val="20"/>
        </w:rPr>
        <w:t xml:space="preserve">ce qui pourrait arriver au cours de votre exercice. </w:t>
      </w:r>
    </w:p>
    <w:p w14:paraId="3CE2BD86" w14:textId="77777777" w:rsidR="00225811" w:rsidRPr="0094281D" w:rsidRDefault="00225811" w:rsidP="00A20315">
      <w:pPr>
        <w:pBdr>
          <w:top w:val="single" w:sz="4" w:space="1" w:color="A5A5A5" w:themeColor="accent3"/>
          <w:left w:val="single" w:sz="4" w:space="4" w:color="A5A5A5" w:themeColor="accent3"/>
          <w:bottom w:val="single" w:sz="4" w:space="0" w:color="A5A5A5" w:themeColor="accent3"/>
          <w:right w:val="single" w:sz="4" w:space="4" w:color="A5A5A5" w:themeColor="accent3"/>
        </w:pBdr>
        <w:shd w:val="clear" w:color="auto" w:fill="EDEDED" w:themeFill="accent3" w:themeFillTint="33"/>
        <w:jc w:val="both"/>
        <w:rPr>
          <w:rFonts w:ascii="Arial" w:hAnsi="Arial" w:cs="Arial"/>
          <w:sz w:val="20"/>
        </w:rPr>
      </w:pPr>
    </w:p>
    <w:p w14:paraId="1198885E" w14:textId="268FC578" w:rsidR="00632B4E" w:rsidRDefault="002F0884" w:rsidP="00A20315">
      <w:pPr>
        <w:pBdr>
          <w:top w:val="single" w:sz="4" w:space="1" w:color="A5A5A5" w:themeColor="accent3"/>
          <w:left w:val="single" w:sz="4" w:space="4" w:color="A5A5A5" w:themeColor="accent3"/>
          <w:bottom w:val="single" w:sz="4" w:space="0"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Pour davantage d’informations, vous pouvez vous référer au document </w:t>
      </w:r>
      <w:r w:rsidR="00931CEB" w:rsidRPr="0094281D">
        <w:rPr>
          <w:rFonts w:ascii="Arial" w:hAnsi="Arial" w:cs="Arial"/>
          <w:i/>
          <w:sz w:val="20"/>
        </w:rPr>
        <w:t>Contrat entre médecin libéral et établissement de santé privé – mode d’emploi</w:t>
      </w:r>
      <w:r w:rsidR="00624F39" w:rsidRPr="0094281D">
        <w:rPr>
          <w:rFonts w:ascii="Arial" w:hAnsi="Arial" w:cs="Arial"/>
          <w:sz w:val="20"/>
        </w:rPr>
        <w:t xml:space="preserve"> </w:t>
      </w:r>
      <w:r w:rsidRPr="0094281D">
        <w:rPr>
          <w:rFonts w:ascii="Arial" w:hAnsi="Arial" w:cs="Arial"/>
          <w:sz w:val="20"/>
        </w:rPr>
        <w:t>publié par l’URPS</w:t>
      </w:r>
      <w:r w:rsidR="00931CEB" w:rsidRPr="0094281D">
        <w:rPr>
          <w:rFonts w:ascii="Arial" w:hAnsi="Arial" w:cs="Arial"/>
          <w:sz w:val="20"/>
        </w:rPr>
        <w:t xml:space="preserve"> et le CROM Ile de France</w:t>
      </w:r>
      <w:r w:rsidRPr="0094281D">
        <w:rPr>
          <w:rFonts w:ascii="Arial" w:hAnsi="Arial" w:cs="Arial"/>
          <w:sz w:val="20"/>
        </w:rPr>
        <w:t>.</w:t>
      </w:r>
      <w:r w:rsidR="00FA0E4D" w:rsidRPr="0094281D">
        <w:rPr>
          <w:rFonts w:ascii="Arial" w:hAnsi="Arial" w:cs="Arial"/>
          <w:sz w:val="20"/>
        </w:rPr>
        <w:t xml:space="preserve"> Vous pouvez également contacter </w:t>
      </w:r>
      <w:r w:rsidR="00560F2E" w:rsidRPr="0094281D">
        <w:rPr>
          <w:rFonts w:ascii="Arial" w:hAnsi="Arial" w:cs="Arial"/>
          <w:sz w:val="20"/>
        </w:rPr>
        <w:t>l’URPS</w:t>
      </w:r>
      <w:r w:rsidR="00FA0E4D" w:rsidRPr="0094281D">
        <w:rPr>
          <w:rFonts w:ascii="Arial" w:hAnsi="Arial" w:cs="Arial"/>
          <w:sz w:val="20"/>
        </w:rPr>
        <w:t xml:space="preserve"> ou bien </w:t>
      </w:r>
      <w:r w:rsidR="009802E0" w:rsidRPr="0094281D">
        <w:rPr>
          <w:rFonts w:ascii="Arial" w:hAnsi="Arial" w:cs="Arial"/>
          <w:sz w:val="20"/>
        </w:rPr>
        <w:t xml:space="preserve">faire appel à </w:t>
      </w:r>
      <w:r w:rsidR="00FA0E4D" w:rsidRPr="0094281D">
        <w:rPr>
          <w:rFonts w:ascii="Arial" w:hAnsi="Arial" w:cs="Arial"/>
          <w:sz w:val="20"/>
        </w:rPr>
        <w:t>un conseil juridique</w:t>
      </w:r>
      <w:r w:rsidR="0087579E" w:rsidRPr="0094281D">
        <w:rPr>
          <w:rFonts w:ascii="Arial" w:hAnsi="Arial" w:cs="Arial"/>
          <w:sz w:val="20"/>
        </w:rPr>
        <w:t xml:space="preserve"> pour vous assurer que vos intérêts ont bien été pris en compte</w:t>
      </w:r>
      <w:r w:rsidR="00624F39" w:rsidRPr="0094281D">
        <w:rPr>
          <w:rFonts w:ascii="Arial" w:hAnsi="Arial" w:cs="Arial"/>
          <w:sz w:val="20"/>
        </w:rPr>
        <w:t xml:space="preserve">, et que le contrat correspond bien à la réalité de votre situation et de vos besoins. </w:t>
      </w:r>
    </w:p>
    <w:p w14:paraId="512CC46D" w14:textId="77777777" w:rsidR="0094281D" w:rsidRPr="0094281D" w:rsidRDefault="0094281D" w:rsidP="00A20315">
      <w:pPr>
        <w:pBdr>
          <w:top w:val="single" w:sz="4" w:space="1" w:color="A5A5A5" w:themeColor="accent3"/>
          <w:left w:val="single" w:sz="4" w:space="4" w:color="A5A5A5" w:themeColor="accent3"/>
          <w:bottom w:val="single" w:sz="4" w:space="0" w:color="A5A5A5" w:themeColor="accent3"/>
          <w:right w:val="single" w:sz="4" w:space="4" w:color="A5A5A5" w:themeColor="accent3"/>
        </w:pBdr>
        <w:shd w:val="clear" w:color="auto" w:fill="EDEDED" w:themeFill="accent3" w:themeFillTint="33"/>
        <w:jc w:val="both"/>
        <w:rPr>
          <w:rFonts w:ascii="Arial" w:hAnsi="Arial" w:cs="Arial"/>
          <w:sz w:val="20"/>
        </w:rPr>
      </w:pPr>
    </w:p>
    <w:p w14:paraId="23B4458F" w14:textId="77777777" w:rsidR="002F0884" w:rsidRPr="0094281D" w:rsidRDefault="002F0884" w:rsidP="004E0B25">
      <w:pPr>
        <w:jc w:val="both"/>
        <w:rPr>
          <w:rFonts w:ascii="Arial" w:hAnsi="Arial" w:cs="Arial"/>
          <w:b/>
          <w:sz w:val="20"/>
        </w:rPr>
      </w:pPr>
    </w:p>
    <w:p w14:paraId="55DD3665" w14:textId="77777777" w:rsidR="002F0884" w:rsidRPr="0094281D" w:rsidRDefault="002F0884" w:rsidP="004E0B25">
      <w:pPr>
        <w:jc w:val="both"/>
        <w:rPr>
          <w:rFonts w:ascii="Arial" w:hAnsi="Arial" w:cs="Arial"/>
          <w:b/>
          <w:sz w:val="20"/>
        </w:rPr>
      </w:pPr>
    </w:p>
    <w:p w14:paraId="227CAA6B" w14:textId="77777777" w:rsidR="00E41C13" w:rsidRPr="0094281D" w:rsidRDefault="00E41C13" w:rsidP="004E0B25">
      <w:pPr>
        <w:jc w:val="both"/>
        <w:rPr>
          <w:rFonts w:ascii="Arial" w:hAnsi="Arial" w:cs="Arial"/>
          <w:b/>
          <w:sz w:val="20"/>
        </w:rPr>
      </w:pPr>
      <w:r w:rsidRPr="0094281D">
        <w:rPr>
          <w:rFonts w:ascii="Arial" w:hAnsi="Arial" w:cs="Arial"/>
          <w:b/>
          <w:sz w:val="20"/>
        </w:rPr>
        <w:t>Entre :</w:t>
      </w:r>
    </w:p>
    <w:p w14:paraId="23A289AA" w14:textId="77777777" w:rsidR="00E41C13" w:rsidRPr="0094281D" w:rsidRDefault="00E41C13" w:rsidP="004E0B25">
      <w:pPr>
        <w:jc w:val="both"/>
        <w:rPr>
          <w:rFonts w:ascii="Arial" w:hAnsi="Arial" w:cs="Arial"/>
          <w:sz w:val="20"/>
        </w:rPr>
      </w:pPr>
    </w:p>
    <w:p w14:paraId="2D87FA7A" w14:textId="04CBAC9D" w:rsidR="00E41C13" w:rsidRPr="0094281D" w:rsidRDefault="00E41C13" w:rsidP="004E0B25">
      <w:pPr>
        <w:jc w:val="both"/>
        <w:rPr>
          <w:rFonts w:ascii="Arial" w:hAnsi="Arial" w:cs="Arial"/>
          <w:b/>
          <w:sz w:val="20"/>
        </w:rPr>
      </w:pPr>
      <w:r w:rsidRPr="0094281D">
        <w:rPr>
          <w:rFonts w:ascii="Arial" w:hAnsi="Arial" w:cs="Arial"/>
          <w:b/>
          <w:sz w:val="20"/>
        </w:rPr>
        <w:t xml:space="preserve">La </w:t>
      </w:r>
      <w:r w:rsidR="00C6378F" w:rsidRPr="0094281D">
        <w:rPr>
          <w:rFonts w:ascii="Arial" w:hAnsi="Arial" w:cs="Arial"/>
          <w:b/>
          <w:sz w:val="20"/>
        </w:rPr>
        <w:t>Clinique</w:t>
      </w:r>
      <w:r w:rsidR="0094281D">
        <w:rPr>
          <w:rFonts w:ascii="Arial" w:hAnsi="Arial" w:cs="Arial"/>
          <w:b/>
          <w:sz w:val="20"/>
        </w:rPr>
        <w:t xml:space="preserve"> </w:t>
      </w:r>
      <w:r w:rsidR="0094281D" w:rsidRPr="0041130A">
        <w:rPr>
          <w:rFonts w:ascii="Arial" w:hAnsi="Arial" w:cs="Arial"/>
          <w:b/>
          <w:color w:val="FF0000"/>
          <w:sz w:val="20"/>
          <w:highlight w:val="lightGray"/>
        </w:rPr>
        <w:t>XX</w:t>
      </w:r>
      <w:r w:rsidR="00C6378F" w:rsidRPr="0094281D">
        <w:rPr>
          <w:rFonts w:ascii="Arial" w:hAnsi="Arial" w:cs="Arial"/>
          <w:b/>
          <w:color w:val="FF0000"/>
          <w:sz w:val="20"/>
        </w:rPr>
        <w:t xml:space="preserve"> </w:t>
      </w:r>
    </w:p>
    <w:p w14:paraId="54A0EB3E" w14:textId="77777777" w:rsidR="00C6378F" w:rsidRPr="0094281D" w:rsidRDefault="00C6378F" w:rsidP="004E0B25">
      <w:pPr>
        <w:jc w:val="both"/>
        <w:rPr>
          <w:rFonts w:ascii="Arial" w:hAnsi="Arial" w:cs="Arial"/>
          <w:sz w:val="20"/>
        </w:rPr>
      </w:pPr>
      <w:r w:rsidRPr="0094281D">
        <w:rPr>
          <w:rFonts w:ascii="Arial" w:hAnsi="Arial" w:cs="Arial"/>
          <w:sz w:val="20"/>
        </w:rPr>
        <w:t>Forme de la société et immatriculation RCS</w:t>
      </w:r>
      <w:r w:rsidR="008344BD" w:rsidRPr="0094281D">
        <w:rPr>
          <w:rFonts w:ascii="Arial" w:hAnsi="Arial" w:cs="Arial"/>
          <w:sz w:val="20"/>
        </w:rPr>
        <w:t>…</w:t>
      </w:r>
    </w:p>
    <w:p w14:paraId="3C6D89F5" w14:textId="77777777" w:rsidR="00C6378F" w:rsidRPr="0094281D" w:rsidRDefault="00C6378F" w:rsidP="004E0B25">
      <w:pPr>
        <w:jc w:val="both"/>
        <w:rPr>
          <w:rFonts w:ascii="Arial" w:hAnsi="Arial" w:cs="Arial"/>
          <w:sz w:val="20"/>
        </w:rPr>
      </w:pPr>
      <w:r w:rsidRPr="0094281D">
        <w:rPr>
          <w:rFonts w:ascii="Arial" w:hAnsi="Arial" w:cs="Arial"/>
          <w:sz w:val="20"/>
        </w:rPr>
        <w:t xml:space="preserve">Adresse siège social </w:t>
      </w:r>
      <w:r w:rsidR="008344BD" w:rsidRPr="0094281D">
        <w:rPr>
          <w:rFonts w:ascii="Arial" w:hAnsi="Arial" w:cs="Arial"/>
          <w:sz w:val="20"/>
        </w:rPr>
        <w:t>…</w:t>
      </w:r>
    </w:p>
    <w:p w14:paraId="51524D13" w14:textId="77777777" w:rsidR="00C6378F" w:rsidRPr="0094281D" w:rsidRDefault="00C6378F" w:rsidP="004E0B25">
      <w:pPr>
        <w:jc w:val="both"/>
        <w:rPr>
          <w:rFonts w:ascii="Arial" w:hAnsi="Arial" w:cs="Arial"/>
          <w:sz w:val="20"/>
        </w:rPr>
      </w:pPr>
      <w:r w:rsidRPr="0094281D">
        <w:rPr>
          <w:rFonts w:ascii="Arial" w:hAnsi="Arial" w:cs="Arial"/>
          <w:sz w:val="20"/>
        </w:rPr>
        <w:t xml:space="preserve">Représentant légal </w:t>
      </w:r>
      <w:r w:rsidR="008344BD" w:rsidRPr="0094281D">
        <w:rPr>
          <w:rFonts w:ascii="Arial" w:hAnsi="Arial" w:cs="Arial"/>
          <w:sz w:val="20"/>
        </w:rPr>
        <w:t>…</w:t>
      </w:r>
    </w:p>
    <w:p w14:paraId="5D63C045" w14:textId="77777777" w:rsidR="00EE7CF0" w:rsidRPr="0094281D" w:rsidRDefault="00EE7CF0" w:rsidP="004E0B25">
      <w:pPr>
        <w:jc w:val="both"/>
        <w:rPr>
          <w:rFonts w:ascii="Arial" w:hAnsi="Arial" w:cs="Arial"/>
          <w:sz w:val="20"/>
        </w:rPr>
      </w:pPr>
    </w:p>
    <w:p w14:paraId="56D40642" w14:textId="77777777" w:rsidR="00C6378F" w:rsidRPr="0094281D" w:rsidRDefault="00C6378F" w:rsidP="004E0B25">
      <w:pPr>
        <w:jc w:val="both"/>
        <w:rPr>
          <w:rFonts w:ascii="Arial" w:hAnsi="Arial" w:cs="Arial"/>
          <w:i/>
          <w:sz w:val="20"/>
        </w:rPr>
      </w:pPr>
      <w:r w:rsidRPr="0094281D">
        <w:rPr>
          <w:rFonts w:ascii="Arial" w:hAnsi="Arial" w:cs="Arial"/>
          <w:i/>
          <w:sz w:val="20"/>
        </w:rPr>
        <w:t>Ci-après, « la clinique »</w:t>
      </w:r>
    </w:p>
    <w:p w14:paraId="1F010119" w14:textId="77777777" w:rsidR="00E41C13" w:rsidRPr="0094281D" w:rsidRDefault="00887C47" w:rsidP="00BC119A">
      <w:pPr>
        <w:jc w:val="right"/>
        <w:rPr>
          <w:rFonts w:ascii="Arial" w:hAnsi="Arial" w:cs="Arial"/>
          <w:b/>
          <w:sz w:val="20"/>
        </w:rPr>
      </w:pPr>
      <w:r w:rsidRPr="0094281D">
        <w:rPr>
          <w:rFonts w:ascii="Arial" w:hAnsi="Arial" w:cs="Arial"/>
          <w:b/>
          <w:sz w:val="20"/>
        </w:rPr>
        <w:t xml:space="preserve">D’UNE PART </w:t>
      </w:r>
    </w:p>
    <w:p w14:paraId="0493DDDF" w14:textId="77777777" w:rsidR="00BC119A" w:rsidRPr="0094281D" w:rsidRDefault="00BC119A" w:rsidP="004E0B25">
      <w:pPr>
        <w:jc w:val="both"/>
        <w:rPr>
          <w:rFonts w:ascii="Arial" w:hAnsi="Arial" w:cs="Arial"/>
          <w:b/>
          <w:sz w:val="20"/>
        </w:rPr>
      </w:pPr>
    </w:p>
    <w:p w14:paraId="37B379EC" w14:textId="77777777" w:rsidR="00175C76" w:rsidRPr="0094281D" w:rsidRDefault="00175C76" w:rsidP="004E0B25">
      <w:pPr>
        <w:jc w:val="both"/>
        <w:rPr>
          <w:rFonts w:ascii="Arial" w:hAnsi="Arial" w:cs="Arial"/>
          <w:b/>
          <w:sz w:val="20"/>
        </w:rPr>
      </w:pPr>
    </w:p>
    <w:p w14:paraId="7B591844" w14:textId="77777777" w:rsidR="00E41C13" w:rsidRPr="0094281D" w:rsidRDefault="00E41C13" w:rsidP="004E0B25">
      <w:pPr>
        <w:jc w:val="both"/>
        <w:rPr>
          <w:rFonts w:ascii="Arial" w:hAnsi="Arial" w:cs="Arial"/>
          <w:b/>
          <w:sz w:val="20"/>
        </w:rPr>
      </w:pPr>
      <w:proofErr w:type="gramStart"/>
      <w:r w:rsidRPr="0094281D">
        <w:rPr>
          <w:rFonts w:ascii="Arial" w:hAnsi="Arial" w:cs="Arial"/>
          <w:b/>
          <w:sz w:val="20"/>
        </w:rPr>
        <w:t>et</w:t>
      </w:r>
      <w:proofErr w:type="gramEnd"/>
      <w:r w:rsidRPr="0094281D">
        <w:rPr>
          <w:rFonts w:ascii="Arial" w:hAnsi="Arial" w:cs="Arial"/>
          <w:b/>
          <w:sz w:val="20"/>
        </w:rPr>
        <w:t xml:space="preserve"> :</w:t>
      </w:r>
    </w:p>
    <w:p w14:paraId="2404D820" w14:textId="77777777" w:rsidR="00E41C13" w:rsidRPr="0094281D" w:rsidRDefault="00E41C13" w:rsidP="004E0B25">
      <w:pPr>
        <w:jc w:val="both"/>
        <w:rPr>
          <w:rFonts w:ascii="Arial" w:hAnsi="Arial" w:cs="Arial"/>
          <w:sz w:val="20"/>
        </w:rPr>
      </w:pPr>
    </w:p>
    <w:p w14:paraId="68E3FAFF" w14:textId="77777777" w:rsidR="00BC119A" w:rsidRPr="0094281D" w:rsidRDefault="00BC119A" w:rsidP="004E0B25">
      <w:pPr>
        <w:jc w:val="both"/>
        <w:rPr>
          <w:rFonts w:ascii="Arial" w:hAnsi="Arial" w:cs="Arial"/>
          <w:b/>
          <w:sz w:val="20"/>
        </w:rPr>
      </w:pPr>
    </w:p>
    <w:p w14:paraId="0D20EB65" w14:textId="60F89EF2" w:rsidR="00C6378F" w:rsidRPr="0094281D" w:rsidRDefault="00E41C13" w:rsidP="004E0B25">
      <w:pPr>
        <w:jc w:val="both"/>
        <w:rPr>
          <w:rFonts w:ascii="Arial" w:hAnsi="Arial" w:cs="Arial"/>
          <w:sz w:val="20"/>
        </w:rPr>
      </w:pPr>
      <w:r w:rsidRPr="0094281D">
        <w:rPr>
          <w:rFonts w:ascii="Arial" w:hAnsi="Arial" w:cs="Arial"/>
          <w:b/>
          <w:sz w:val="20"/>
        </w:rPr>
        <w:t xml:space="preserve">Le </w:t>
      </w:r>
      <w:proofErr w:type="gramStart"/>
      <w:r w:rsidRPr="0094281D">
        <w:rPr>
          <w:rFonts w:ascii="Arial" w:hAnsi="Arial" w:cs="Arial"/>
          <w:b/>
          <w:sz w:val="20"/>
        </w:rPr>
        <w:t>Docteur</w:t>
      </w:r>
      <w:proofErr w:type="gramEnd"/>
      <w:r w:rsidRPr="0094281D">
        <w:rPr>
          <w:rFonts w:ascii="Arial" w:hAnsi="Arial" w:cs="Arial"/>
          <w:b/>
          <w:sz w:val="20"/>
        </w:rPr>
        <w:t xml:space="preserve"> </w:t>
      </w:r>
      <w:r w:rsidRPr="0041130A">
        <w:rPr>
          <w:rFonts w:ascii="Arial" w:hAnsi="Arial" w:cs="Arial"/>
          <w:b/>
          <w:color w:val="FF0000"/>
          <w:sz w:val="20"/>
          <w:highlight w:val="lightGray"/>
        </w:rPr>
        <w:t>X</w:t>
      </w:r>
      <w:r w:rsidR="0094281D" w:rsidRPr="0041130A">
        <w:rPr>
          <w:rFonts w:ascii="Arial" w:hAnsi="Arial" w:cs="Arial"/>
          <w:b/>
          <w:color w:val="FF0000"/>
          <w:sz w:val="20"/>
          <w:highlight w:val="lightGray"/>
        </w:rPr>
        <w:t>X</w:t>
      </w:r>
    </w:p>
    <w:p w14:paraId="42F3449A" w14:textId="77777777" w:rsidR="008344BD" w:rsidRPr="0094281D" w:rsidRDefault="00C6378F" w:rsidP="004E0B25">
      <w:pPr>
        <w:jc w:val="both"/>
        <w:rPr>
          <w:rFonts w:ascii="Arial" w:hAnsi="Arial" w:cs="Arial"/>
          <w:sz w:val="20"/>
        </w:rPr>
      </w:pPr>
      <w:r w:rsidRPr="0094281D">
        <w:rPr>
          <w:rFonts w:ascii="Arial" w:hAnsi="Arial" w:cs="Arial"/>
          <w:sz w:val="20"/>
        </w:rPr>
        <w:t xml:space="preserve">Exerçant la spécialité de </w:t>
      </w:r>
      <w:r w:rsidR="008344BD" w:rsidRPr="0041130A">
        <w:rPr>
          <w:rFonts w:ascii="Arial" w:hAnsi="Arial" w:cs="Arial"/>
          <w:color w:val="FF0000"/>
          <w:sz w:val="20"/>
          <w:highlight w:val="lightGray"/>
        </w:rPr>
        <w:t>…</w:t>
      </w:r>
    </w:p>
    <w:p w14:paraId="099BA9A8" w14:textId="22F540EA" w:rsidR="00E41C13" w:rsidRPr="0094281D" w:rsidRDefault="0041130A" w:rsidP="004E0B25">
      <w:pPr>
        <w:jc w:val="both"/>
        <w:rPr>
          <w:rFonts w:ascii="Arial" w:hAnsi="Arial" w:cs="Arial"/>
          <w:sz w:val="20"/>
        </w:rPr>
      </w:pPr>
      <w:r w:rsidRPr="0094281D">
        <w:rPr>
          <w:rFonts w:ascii="Arial" w:hAnsi="Arial" w:cs="Arial"/>
          <w:sz w:val="20"/>
        </w:rPr>
        <w:t>Inscrit</w:t>
      </w:r>
      <w:r w:rsidR="00E41C13" w:rsidRPr="0094281D">
        <w:rPr>
          <w:rFonts w:ascii="Arial" w:hAnsi="Arial" w:cs="Arial"/>
          <w:sz w:val="20"/>
        </w:rPr>
        <w:t xml:space="preserve"> au Tableau de l'Ordre des médecins de </w:t>
      </w:r>
      <w:r w:rsidR="00E41C13" w:rsidRPr="0041130A">
        <w:rPr>
          <w:rFonts w:ascii="Arial" w:hAnsi="Arial" w:cs="Arial"/>
          <w:color w:val="FF0000"/>
          <w:sz w:val="20"/>
          <w:highlight w:val="lightGray"/>
        </w:rPr>
        <w:t>…</w:t>
      </w:r>
    </w:p>
    <w:p w14:paraId="33C8401D" w14:textId="57BF5F6E" w:rsidR="00E41C13" w:rsidRPr="0094281D" w:rsidRDefault="0041130A" w:rsidP="004E0B25">
      <w:pPr>
        <w:jc w:val="both"/>
        <w:rPr>
          <w:rFonts w:ascii="Arial" w:hAnsi="Arial" w:cs="Arial"/>
          <w:sz w:val="20"/>
        </w:rPr>
      </w:pPr>
      <w:r w:rsidRPr="0094281D">
        <w:rPr>
          <w:rFonts w:ascii="Arial" w:hAnsi="Arial" w:cs="Arial"/>
          <w:sz w:val="20"/>
        </w:rPr>
        <w:t>Sous</w:t>
      </w:r>
      <w:r w:rsidR="00E41C13" w:rsidRPr="0094281D">
        <w:rPr>
          <w:rFonts w:ascii="Arial" w:hAnsi="Arial" w:cs="Arial"/>
          <w:sz w:val="20"/>
        </w:rPr>
        <w:t xml:space="preserve"> le numéro </w:t>
      </w:r>
      <w:r w:rsidR="00E41C13" w:rsidRPr="0041130A">
        <w:rPr>
          <w:rFonts w:ascii="Arial" w:hAnsi="Arial" w:cs="Arial"/>
          <w:color w:val="FF0000"/>
          <w:sz w:val="20"/>
          <w:highlight w:val="lightGray"/>
        </w:rPr>
        <w:t>…</w:t>
      </w:r>
    </w:p>
    <w:p w14:paraId="24506736" w14:textId="77777777" w:rsidR="00E41C13" w:rsidRPr="0094281D" w:rsidRDefault="00E41C13" w:rsidP="004E0B25">
      <w:pPr>
        <w:jc w:val="both"/>
        <w:rPr>
          <w:rFonts w:ascii="Arial" w:hAnsi="Arial" w:cs="Arial"/>
          <w:sz w:val="20"/>
        </w:rPr>
      </w:pPr>
      <w:r w:rsidRPr="0094281D">
        <w:rPr>
          <w:rFonts w:ascii="Arial" w:hAnsi="Arial" w:cs="Arial"/>
          <w:sz w:val="20"/>
        </w:rPr>
        <w:t xml:space="preserve">Adresse </w:t>
      </w:r>
      <w:r w:rsidRPr="00B35EA1">
        <w:rPr>
          <w:rFonts w:ascii="Arial" w:hAnsi="Arial" w:cs="Arial"/>
          <w:color w:val="FF0000"/>
          <w:sz w:val="20"/>
          <w:highlight w:val="lightGray"/>
        </w:rPr>
        <w:t>…</w:t>
      </w:r>
    </w:p>
    <w:p w14:paraId="3B9451D1" w14:textId="77777777" w:rsidR="00E41C13" w:rsidRPr="0094281D" w:rsidRDefault="00E41C13" w:rsidP="004E0B25">
      <w:pPr>
        <w:jc w:val="both"/>
        <w:rPr>
          <w:rFonts w:ascii="Arial" w:hAnsi="Arial" w:cs="Arial"/>
          <w:sz w:val="20"/>
        </w:rPr>
      </w:pPr>
    </w:p>
    <w:p w14:paraId="4413988A" w14:textId="77777777" w:rsidR="00C6378F" w:rsidRPr="0094281D" w:rsidRDefault="00C6378F" w:rsidP="004E0B25">
      <w:pPr>
        <w:jc w:val="both"/>
        <w:rPr>
          <w:rFonts w:ascii="Arial" w:hAnsi="Arial" w:cs="Arial"/>
          <w:i/>
          <w:sz w:val="20"/>
        </w:rPr>
      </w:pPr>
      <w:r w:rsidRPr="0094281D">
        <w:rPr>
          <w:rFonts w:ascii="Arial" w:hAnsi="Arial" w:cs="Arial"/>
          <w:i/>
          <w:sz w:val="20"/>
        </w:rPr>
        <w:t>Ci-après « le praticien »</w:t>
      </w:r>
    </w:p>
    <w:p w14:paraId="3ECFC943" w14:textId="77777777" w:rsidR="00887C47" w:rsidRPr="0094281D" w:rsidRDefault="00887C47" w:rsidP="00BC119A">
      <w:pPr>
        <w:jc w:val="right"/>
        <w:rPr>
          <w:rFonts w:ascii="Arial" w:hAnsi="Arial" w:cs="Arial"/>
          <w:b/>
          <w:sz w:val="20"/>
        </w:rPr>
      </w:pPr>
      <w:r w:rsidRPr="0094281D">
        <w:rPr>
          <w:rFonts w:ascii="Arial" w:hAnsi="Arial" w:cs="Arial"/>
          <w:b/>
          <w:sz w:val="20"/>
        </w:rPr>
        <w:t>D’AUTRE PART</w:t>
      </w:r>
    </w:p>
    <w:p w14:paraId="4468F518" w14:textId="77777777" w:rsidR="00E41C13" w:rsidRPr="0094281D" w:rsidRDefault="00E41C13" w:rsidP="004E0B25">
      <w:pPr>
        <w:jc w:val="both"/>
        <w:rPr>
          <w:rFonts w:ascii="Arial" w:hAnsi="Arial" w:cs="Arial"/>
          <w:sz w:val="20"/>
        </w:rPr>
      </w:pPr>
    </w:p>
    <w:p w14:paraId="2CCA0CAD" w14:textId="77777777" w:rsidR="0094281D" w:rsidRDefault="0094281D"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hAnsi="Segoe UI Emoji" w:cs="Segoe UI Emoji"/>
          <w:b/>
          <w:sz w:val="20"/>
        </w:rPr>
      </w:pPr>
    </w:p>
    <w:p w14:paraId="098F66D3" w14:textId="26E7FC62" w:rsidR="00CD31CA" w:rsidRPr="0094281D" w:rsidRDefault="002D4CF1"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sz w:val="20"/>
        </w:rPr>
      </w:pPr>
      <w:r w:rsidRPr="0094281D">
        <w:rPr>
          <w:rFonts w:ascii="Segoe UI Emoji" w:hAnsi="Segoe UI Emoji" w:cs="Segoe UI Emoji"/>
          <w:b/>
          <w:sz w:val="20"/>
        </w:rPr>
        <w:t>💡</w:t>
      </w:r>
      <w:r w:rsidRPr="0094281D">
        <w:rPr>
          <w:rFonts w:ascii="Arial" w:hAnsi="Arial" w:cs="Arial"/>
          <w:b/>
          <w:sz w:val="20"/>
        </w:rPr>
        <w:t xml:space="preserve"> </w:t>
      </w:r>
      <w:r w:rsidR="00CD31CA" w:rsidRPr="0094281D">
        <w:rPr>
          <w:rFonts w:ascii="Arial" w:hAnsi="Arial" w:cs="Arial"/>
          <w:sz w:val="20"/>
        </w:rPr>
        <w:t xml:space="preserve">Le contrat d’exercice libéral ne peut être conclu que par une personne physique ou morale </w:t>
      </w:r>
      <w:r w:rsidR="00CD31CA" w:rsidRPr="0094281D">
        <w:rPr>
          <w:rFonts w:ascii="Arial" w:hAnsi="Arial" w:cs="Arial"/>
          <w:b/>
          <w:sz w:val="20"/>
        </w:rPr>
        <w:t xml:space="preserve">inscrite au tableau de l’Ordre des médecins. </w:t>
      </w:r>
    </w:p>
    <w:p w14:paraId="5D685C9B" w14:textId="77777777" w:rsidR="00CD31CA" w:rsidRPr="0094281D" w:rsidRDefault="00CD31CA"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0FD6A6AD" w14:textId="7497666E" w:rsidR="00E67E7C" w:rsidRPr="0094281D" w:rsidRDefault="00CD31CA"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Il conviendra d’être bien précis sur le cocontractant de la clinique, qui peut être</w:t>
      </w:r>
      <w:r w:rsidR="00E67E7C" w:rsidRPr="0094281D">
        <w:rPr>
          <w:rFonts w:ascii="Arial" w:hAnsi="Arial" w:cs="Arial"/>
          <w:sz w:val="20"/>
        </w:rPr>
        <w:t xml:space="preserve"> : </w:t>
      </w:r>
    </w:p>
    <w:p w14:paraId="7A864908" w14:textId="6F4181FE" w:rsidR="00E67E7C" w:rsidRPr="0094281D" w:rsidRDefault="00E67E7C"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 </w:t>
      </w:r>
      <w:r w:rsidR="00CD31CA" w:rsidRPr="0094281D">
        <w:rPr>
          <w:rFonts w:ascii="Arial" w:hAnsi="Arial" w:cs="Arial"/>
          <w:sz w:val="20"/>
        </w:rPr>
        <w:t>un praticien exerçant à titre individuel</w:t>
      </w:r>
      <w:r w:rsidRPr="0094281D">
        <w:rPr>
          <w:rFonts w:ascii="Arial" w:hAnsi="Arial" w:cs="Arial"/>
          <w:sz w:val="20"/>
        </w:rPr>
        <w:t> ;</w:t>
      </w:r>
    </w:p>
    <w:p w14:paraId="6FB03F59" w14:textId="3F24ED2D" w:rsidR="00D8434F" w:rsidRPr="0094281D" w:rsidRDefault="00E67E7C"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 un praticien exerçant de manière individuelle </w:t>
      </w:r>
      <w:r w:rsidR="00CD31CA" w:rsidRPr="0094281D">
        <w:rPr>
          <w:rFonts w:ascii="Arial" w:hAnsi="Arial" w:cs="Arial"/>
          <w:sz w:val="20"/>
        </w:rPr>
        <w:t>dans le cadre d’une société d’exercice (</w:t>
      </w:r>
      <w:r w:rsidR="00D8434F" w:rsidRPr="0094281D">
        <w:rPr>
          <w:rFonts w:ascii="Arial" w:hAnsi="Arial" w:cs="Arial"/>
          <w:sz w:val="20"/>
        </w:rPr>
        <w:t>notamment société d’exercice libéral - SEL ou une société civile professionnelle - SCP</w:t>
      </w:r>
      <w:r w:rsidR="00CD31CA" w:rsidRPr="0094281D">
        <w:rPr>
          <w:rFonts w:ascii="Arial" w:hAnsi="Arial" w:cs="Arial"/>
          <w:sz w:val="20"/>
        </w:rPr>
        <w:t>).</w:t>
      </w:r>
      <w:r w:rsidR="00225EBA" w:rsidRPr="0094281D">
        <w:rPr>
          <w:rFonts w:ascii="Arial" w:hAnsi="Arial" w:cs="Arial"/>
          <w:sz w:val="20"/>
        </w:rPr>
        <w:t xml:space="preserve"> </w:t>
      </w:r>
      <w:r w:rsidR="00D8434F" w:rsidRPr="0094281D">
        <w:rPr>
          <w:rFonts w:ascii="Arial" w:hAnsi="Arial" w:cs="Arial"/>
          <w:sz w:val="20"/>
        </w:rPr>
        <w:t>Lorsque le praticien exerce sous forme de société</w:t>
      </w:r>
      <w:r w:rsidR="00225EBA" w:rsidRPr="0094281D">
        <w:rPr>
          <w:rFonts w:ascii="Arial" w:hAnsi="Arial" w:cs="Arial"/>
          <w:sz w:val="20"/>
        </w:rPr>
        <w:t>, le nom du praticien d</w:t>
      </w:r>
      <w:r w:rsidR="00D8434F" w:rsidRPr="0094281D">
        <w:rPr>
          <w:rFonts w:ascii="Arial" w:hAnsi="Arial" w:cs="Arial"/>
          <w:sz w:val="20"/>
        </w:rPr>
        <w:t>evra</w:t>
      </w:r>
      <w:r w:rsidR="00225EBA" w:rsidRPr="0094281D">
        <w:rPr>
          <w:rFonts w:ascii="Arial" w:hAnsi="Arial" w:cs="Arial"/>
          <w:sz w:val="20"/>
        </w:rPr>
        <w:t xml:space="preserve"> être précisé (</w:t>
      </w:r>
      <w:r w:rsidR="00D8434F" w:rsidRPr="0094281D">
        <w:rPr>
          <w:rFonts w:ascii="Arial" w:hAnsi="Arial" w:cs="Arial"/>
          <w:sz w:val="20"/>
        </w:rPr>
        <w:t xml:space="preserve">par ex. : </w:t>
      </w:r>
      <w:r w:rsidR="00225EBA" w:rsidRPr="0094281D">
        <w:rPr>
          <w:rFonts w:ascii="Arial" w:hAnsi="Arial" w:cs="Arial"/>
          <w:sz w:val="20"/>
        </w:rPr>
        <w:t>« </w:t>
      </w:r>
      <w:r w:rsidR="00225EBA" w:rsidRPr="0094281D">
        <w:rPr>
          <w:rFonts w:ascii="Arial" w:hAnsi="Arial" w:cs="Arial"/>
          <w:i/>
          <w:sz w:val="20"/>
        </w:rPr>
        <w:t xml:space="preserve">la SELARL </w:t>
      </w:r>
      <w:r w:rsidR="00225EBA" w:rsidRPr="0094281D">
        <w:rPr>
          <w:rFonts w:ascii="Arial" w:hAnsi="Arial" w:cs="Arial"/>
          <w:i/>
          <w:color w:val="FF0000"/>
          <w:sz w:val="20"/>
        </w:rPr>
        <w:t>XX</w:t>
      </w:r>
      <w:r w:rsidR="00225EBA" w:rsidRPr="0094281D">
        <w:rPr>
          <w:rFonts w:ascii="Arial" w:hAnsi="Arial" w:cs="Arial"/>
          <w:i/>
          <w:sz w:val="20"/>
        </w:rPr>
        <w:t xml:space="preserve"> en présence du Docteur </w:t>
      </w:r>
      <w:r w:rsidR="00225EBA" w:rsidRPr="0094281D">
        <w:rPr>
          <w:rFonts w:ascii="Arial" w:hAnsi="Arial" w:cs="Arial"/>
          <w:i/>
          <w:color w:val="FF0000"/>
          <w:sz w:val="20"/>
        </w:rPr>
        <w:t>XX</w:t>
      </w:r>
      <w:r w:rsidR="00225EBA" w:rsidRPr="0094281D">
        <w:rPr>
          <w:rFonts w:ascii="Arial" w:hAnsi="Arial" w:cs="Arial"/>
          <w:sz w:val="20"/>
        </w:rPr>
        <w:t> »)</w:t>
      </w:r>
      <w:r w:rsidR="00CD31CA" w:rsidRPr="0094281D">
        <w:rPr>
          <w:rFonts w:ascii="Arial" w:hAnsi="Arial" w:cs="Arial"/>
          <w:sz w:val="20"/>
        </w:rPr>
        <w:t xml:space="preserve"> </w:t>
      </w:r>
    </w:p>
    <w:p w14:paraId="28878513" w14:textId="6BB32055" w:rsidR="00E67E7C" w:rsidRPr="0094281D" w:rsidRDefault="00E67E7C"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 une société d’exercice libéral comprenant plusieurs associés. Si les principes régissant les relations contractuelles sont, pour la plupart, transposables de l’exercice individuel à l’exercice en commun, il est vivement recommandé de se rapprocher d’un conseil juridique lors de la négociation du contrat avec une clinique, afin de s’assurer que les intérêts de chacun des associés sont préservés. </w:t>
      </w:r>
    </w:p>
    <w:p w14:paraId="5A71F2EC" w14:textId="77777777" w:rsidR="00CD31CA" w:rsidRPr="0094281D" w:rsidRDefault="00CD31CA"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60812AB7" w14:textId="5E71FD14" w:rsidR="00CD31CA" w:rsidRPr="0094281D" w:rsidRDefault="0045138B"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Pour une meilleure lisibilité, </w:t>
      </w:r>
      <w:r w:rsidR="00D8434F" w:rsidRPr="0094281D">
        <w:rPr>
          <w:rFonts w:ascii="Arial" w:hAnsi="Arial" w:cs="Arial"/>
          <w:sz w:val="20"/>
        </w:rPr>
        <w:t>le présent</w:t>
      </w:r>
      <w:r w:rsidRPr="0094281D">
        <w:rPr>
          <w:rFonts w:ascii="Arial" w:hAnsi="Arial" w:cs="Arial"/>
          <w:sz w:val="20"/>
        </w:rPr>
        <w:t xml:space="preserve"> modèle est conçu pour </w:t>
      </w:r>
      <w:r w:rsidR="00BB54E1" w:rsidRPr="0094281D">
        <w:rPr>
          <w:rFonts w:ascii="Arial" w:hAnsi="Arial" w:cs="Arial"/>
          <w:sz w:val="20"/>
        </w:rPr>
        <w:t>un praticien exerçant à titre individuel (</w:t>
      </w:r>
      <w:r w:rsidRPr="0094281D">
        <w:rPr>
          <w:rFonts w:ascii="Arial" w:hAnsi="Arial" w:cs="Arial"/>
          <w:sz w:val="20"/>
        </w:rPr>
        <w:t>« </w:t>
      </w:r>
      <w:r w:rsidRPr="0094281D">
        <w:rPr>
          <w:rFonts w:ascii="Arial" w:hAnsi="Arial" w:cs="Arial"/>
          <w:i/>
          <w:sz w:val="20"/>
        </w:rPr>
        <w:t>le praticien </w:t>
      </w:r>
      <w:r w:rsidRPr="0094281D">
        <w:rPr>
          <w:rFonts w:ascii="Arial" w:hAnsi="Arial" w:cs="Arial"/>
          <w:sz w:val="20"/>
        </w:rPr>
        <w:t>»</w:t>
      </w:r>
      <w:r w:rsidR="00BB54E1" w:rsidRPr="0094281D">
        <w:rPr>
          <w:rFonts w:ascii="Arial" w:hAnsi="Arial" w:cs="Arial"/>
          <w:sz w:val="20"/>
        </w:rPr>
        <w:t>)</w:t>
      </w:r>
      <w:r w:rsidRPr="0094281D">
        <w:rPr>
          <w:rFonts w:ascii="Arial" w:hAnsi="Arial" w:cs="Arial"/>
          <w:sz w:val="20"/>
        </w:rPr>
        <w:t xml:space="preserve"> mais cette occurrence peut être adaptée en remplaçant « </w:t>
      </w:r>
      <w:r w:rsidRPr="0094281D">
        <w:rPr>
          <w:rFonts w:ascii="Arial" w:hAnsi="Arial" w:cs="Arial"/>
          <w:i/>
          <w:sz w:val="20"/>
        </w:rPr>
        <w:t>le praticien</w:t>
      </w:r>
      <w:r w:rsidRPr="0094281D">
        <w:rPr>
          <w:rFonts w:ascii="Arial" w:hAnsi="Arial" w:cs="Arial"/>
          <w:sz w:val="20"/>
        </w:rPr>
        <w:t> » par « </w:t>
      </w:r>
      <w:r w:rsidRPr="0094281D">
        <w:rPr>
          <w:rFonts w:ascii="Arial" w:hAnsi="Arial" w:cs="Arial"/>
          <w:i/>
          <w:sz w:val="20"/>
        </w:rPr>
        <w:t>la société</w:t>
      </w:r>
      <w:r w:rsidRPr="0094281D">
        <w:rPr>
          <w:rFonts w:ascii="Arial" w:hAnsi="Arial" w:cs="Arial"/>
          <w:sz w:val="20"/>
        </w:rPr>
        <w:t> ».</w:t>
      </w:r>
    </w:p>
    <w:p w14:paraId="0FEA1E5A" w14:textId="239B0A7C" w:rsidR="00D8434F" w:rsidRPr="0094281D" w:rsidRDefault="00D8434F"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5650864C" w14:textId="38E532B2" w:rsidR="00CD31CA" w:rsidRDefault="00D8434F"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Le cocontractant peut également être une </w:t>
      </w:r>
    </w:p>
    <w:p w14:paraId="0D224716" w14:textId="77777777" w:rsidR="0094281D" w:rsidRPr="0094281D" w:rsidRDefault="0094281D"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6A3CE6F3" w14:textId="77777777" w:rsidR="002D4CF1" w:rsidRPr="0094281D" w:rsidRDefault="002D4CF1" w:rsidP="004E0B25">
      <w:pPr>
        <w:jc w:val="both"/>
        <w:rPr>
          <w:rFonts w:ascii="Arial" w:hAnsi="Arial" w:cs="Arial"/>
          <w:sz w:val="20"/>
        </w:rPr>
      </w:pPr>
    </w:p>
    <w:p w14:paraId="3D74F436" w14:textId="77777777" w:rsidR="007D61FD" w:rsidRPr="0094281D" w:rsidRDefault="007D61FD" w:rsidP="004E0B25">
      <w:pPr>
        <w:jc w:val="both"/>
        <w:rPr>
          <w:rFonts w:ascii="Arial" w:hAnsi="Arial" w:cs="Arial"/>
          <w:b/>
          <w:sz w:val="20"/>
        </w:rPr>
      </w:pPr>
    </w:p>
    <w:p w14:paraId="4AC97FBA" w14:textId="77777777" w:rsidR="00E41C13" w:rsidRPr="0094281D" w:rsidRDefault="00887C47" w:rsidP="004E0B25">
      <w:pPr>
        <w:jc w:val="both"/>
        <w:rPr>
          <w:rFonts w:ascii="Arial" w:hAnsi="Arial" w:cs="Arial"/>
          <w:b/>
          <w:sz w:val="20"/>
        </w:rPr>
      </w:pPr>
      <w:r w:rsidRPr="0094281D">
        <w:rPr>
          <w:rFonts w:ascii="Arial" w:hAnsi="Arial" w:cs="Arial"/>
          <w:b/>
          <w:sz w:val="20"/>
        </w:rPr>
        <w:t>IL A ETE CONVENU CE QUI SUIT :</w:t>
      </w:r>
    </w:p>
    <w:p w14:paraId="2F35E0AE" w14:textId="77777777" w:rsidR="00E41C13" w:rsidRPr="0094281D" w:rsidRDefault="00E41C13" w:rsidP="004E0B25">
      <w:pPr>
        <w:jc w:val="both"/>
        <w:rPr>
          <w:rFonts w:ascii="Arial" w:hAnsi="Arial" w:cs="Arial"/>
          <w:sz w:val="20"/>
        </w:rPr>
      </w:pPr>
    </w:p>
    <w:p w14:paraId="40F95272" w14:textId="77777777" w:rsidR="00BC119A" w:rsidRPr="0094281D" w:rsidRDefault="00BC119A" w:rsidP="004E0B25">
      <w:pPr>
        <w:jc w:val="both"/>
        <w:rPr>
          <w:rFonts w:ascii="Arial" w:hAnsi="Arial" w:cs="Arial"/>
          <w:b/>
          <w:sz w:val="20"/>
          <w:u w:val="single"/>
        </w:rPr>
      </w:pPr>
    </w:p>
    <w:p w14:paraId="37DCB415" w14:textId="77777777" w:rsidR="008A5B9C" w:rsidRPr="0094281D" w:rsidRDefault="008A5B9C" w:rsidP="004E0B25">
      <w:pPr>
        <w:jc w:val="both"/>
        <w:rPr>
          <w:rFonts w:ascii="Arial" w:hAnsi="Arial" w:cs="Arial"/>
          <w:b/>
          <w:sz w:val="20"/>
          <w:u w:val="single"/>
        </w:rPr>
      </w:pPr>
      <w:r w:rsidRPr="0094281D">
        <w:rPr>
          <w:rFonts w:ascii="Arial" w:hAnsi="Arial" w:cs="Arial"/>
          <w:b/>
          <w:sz w:val="20"/>
          <w:u w:val="single"/>
        </w:rPr>
        <w:t>PRÉAMBULE</w:t>
      </w:r>
    </w:p>
    <w:p w14:paraId="28F56D36" w14:textId="77777777" w:rsidR="008A5B9C" w:rsidRPr="0094281D" w:rsidRDefault="008A5B9C" w:rsidP="004E0B25">
      <w:pPr>
        <w:jc w:val="both"/>
        <w:rPr>
          <w:rFonts w:ascii="Arial" w:hAnsi="Arial" w:cs="Arial"/>
          <w:sz w:val="20"/>
        </w:rPr>
      </w:pPr>
    </w:p>
    <w:p w14:paraId="6A6B7373" w14:textId="24549D82" w:rsidR="008A5B9C" w:rsidRPr="0094281D" w:rsidRDefault="008A5B9C" w:rsidP="004E0B25">
      <w:pPr>
        <w:jc w:val="both"/>
        <w:rPr>
          <w:rFonts w:ascii="Arial" w:hAnsi="Arial" w:cs="Arial"/>
          <w:sz w:val="20"/>
        </w:rPr>
      </w:pPr>
      <w:r w:rsidRPr="0094281D">
        <w:rPr>
          <w:rFonts w:ascii="Arial" w:hAnsi="Arial" w:cs="Arial"/>
          <w:sz w:val="20"/>
        </w:rPr>
        <w:t xml:space="preserve">La clinique </w:t>
      </w:r>
      <w:r w:rsidRPr="0041130A">
        <w:rPr>
          <w:rFonts w:ascii="Arial" w:hAnsi="Arial" w:cs="Arial"/>
          <w:color w:val="FF0000"/>
          <w:sz w:val="20"/>
          <w:highlight w:val="lightGray"/>
        </w:rPr>
        <w:t>XX</w:t>
      </w:r>
      <w:r w:rsidRPr="0094281D">
        <w:rPr>
          <w:rFonts w:ascii="Arial" w:hAnsi="Arial" w:cs="Arial"/>
          <w:sz w:val="20"/>
        </w:rPr>
        <w:t xml:space="preserve"> </w:t>
      </w:r>
      <w:r w:rsidRPr="0041130A">
        <w:rPr>
          <w:rFonts w:ascii="Arial" w:hAnsi="Arial" w:cs="Arial"/>
          <w:i/>
          <w:sz w:val="20"/>
          <w:highlight w:val="lightGray"/>
        </w:rPr>
        <w:t>[</w:t>
      </w:r>
      <w:r w:rsidR="00FD7008" w:rsidRPr="0041130A">
        <w:rPr>
          <w:rFonts w:ascii="Arial" w:hAnsi="Arial" w:cs="Arial"/>
          <w:i/>
          <w:color w:val="FF0000"/>
          <w:sz w:val="20"/>
          <w:highlight w:val="lightGray"/>
        </w:rPr>
        <w:t>type d’établissement,</w:t>
      </w:r>
      <w:r w:rsidRPr="0041130A">
        <w:rPr>
          <w:rFonts w:ascii="Arial" w:hAnsi="Arial" w:cs="Arial"/>
          <w:i/>
          <w:color w:val="FF0000"/>
          <w:sz w:val="20"/>
          <w:highlight w:val="lightGray"/>
        </w:rPr>
        <w:t xml:space="preserve"> nombre de lits, autorisations</w:t>
      </w:r>
      <w:r w:rsidR="00FD7008" w:rsidRPr="0041130A">
        <w:rPr>
          <w:rFonts w:ascii="Arial" w:hAnsi="Arial" w:cs="Arial"/>
          <w:i/>
          <w:color w:val="FF0000"/>
          <w:sz w:val="20"/>
          <w:highlight w:val="lightGray"/>
        </w:rPr>
        <w:t xml:space="preserve"> obtenues</w:t>
      </w:r>
      <w:r w:rsidRPr="0041130A">
        <w:rPr>
          <w:rFonts w:ascii="Arial" w:hAnsi="Arial" w:cs="Arial"/>
          <w:i/>
          <w:color w:val="FF0000"/>
          <w:sz w:val="20"/>
          <w:highlight w:val="lightGray"/>
        </w:rPr>
        <w:t>, identification du CPO</w:t>
      </w:r>
      <w:r w:rsidR="008B4551" w:rsidRPr="0041130A">
        <w:rPr>
          <w:rFonts w:ascii="Arial" w:hAnsi="Arial" w:cs="Arial"/>
          <w:i/>
          <w:color w:val="FF0000"/>
          <w:sz w:val="20"/>
          <w:highlight w:val="lightGray"/>
        </w:rPr>
        <w:t>M …</w:t>
      </w:r>
      <w:r w:rsidRPr="0041130A">
        <w:rPr>
          <w:rFonts w:ascii="Arial" w:hAnsi="Arial" w:cs="Arial"/>
          <w:i/>
          <w:sz w:val="20"/>
          <w:highlight w:val="lightGray"/>
        </w:rPr>
        <w:t>].</w:t>
      </w:r>
      <w:r w:rsidRPr="0094281D">
        <w:rPr>
          <w:rFonts w:ascii="Arial" w:hAnsi="Arial" w:cs="Arial"/>
          <w:i/>
          <w:sz w:val="20"/>
          <w:highlight w:val="yellow"/>
        </w:rPr>
        <w:t xml:space="preserve"> </w:t>
      </w:r>
      <w:r w:rsidRPr="008B4551">
        <w:rPr>
          <w:rFonts w:ascii="Arial" w:hAnsi="Arial" w:cs="Arial"/>
          <w:iCs/>
          <w:sz w:val="20"/>
        </w:rPr>
        <w:t>Elle souhaite</w:t>
      </w:r>
      <w:r w:rsidRPr="008B4551">
        <w:rPr>
          <w:rFonts w:ascii="Arial" w:hAnsi="Arial" w:cs="Arial"/>
          <w:i/>
          <w:sz w:val="20"/>
        </w:rPr>
        <w:t xml:space="preserve"> </w:t>
      </w:r>
      <w:r w:rsidRPr="0041130A">
        <w:rPr>
          <w:rFonts w:ascii="Arial" w:hAnsi="Arial" w:cs="Arial"/>
          <w:i/>
          <w:sz w:val="20"/>
          <w:highlight w:val="lightGray"/>
        </w:rPr>
        <w:t>[</w:t>
      </w:r>
      <w:r w:rsidRPr="0041130A">
        <w:rPr>
          <w:rFonts w:ascii="Arial" w:hAnsi="Arial" w:cs="Arial"/>
          <w:i/>
          <w:color w:val="FF0000"/>
          <w:sz w:val="20"/>
          <w:highlight w:val="lightGray"/>
        </w:rPr>
        <w:t>…</w:t>
      </w:r>
      <w:r w:rsidRPr="0041130A">
        <w:rPr>
          <w:rFonts w:ascii="Arial" w:hAnsi="Arial" w:cs="Arial"/>
          <w:i/>
          <w:sz w:val="20"/>
          <w:highlight w:val="lightGray"/>
        </w:rPr>
        <w:t>]</w:t>
      </w:r>
      <w:r w:rsidRPr="0094281D">
        <w:rPr>
          <w:rFonts w:ascii="Arial" w:hAnsi="Arial" w:cs="Arial"/>
          <w:sz w:val="20"/>
        </w:rPr>
        <w:t xml:space="preserve"> </w:t>
      </w:r>
    </w:p>
    <w:p w14:paraId="373903E1" w14:textId="77777777" w:rsidR="008A5B9C" w:rsidRPr="0094281D" w:rsidRDefault="008A5B9C" w:rsidP="004E0B25">
      <w:pPr>
        <w:jc w:val="both"/>
        <w:rPr>
          <w:rFonts w:ascii="Arial" w:hAnsi="Arial" w:cs="Arial"/>
          <w:sz w:val="20"/>
        </w:rPr>
      </w:pPr>
    </w:p>
    <w:p w14:paraId="2156A74E" w14:textId="77777777" w:rsidR="008A5B9C" w:rsidRPr="0094281D" w:rsidRDefault="008A5B9C" w:rsidP="004E0B25">
      <w:pPr>
        <w:jc w:val="both"/>
        <w:rPr>
          <w:rFonts w:ascii="Arial" w:hAnsi="Arial" w:cs="Arial"/>
          <w:sz w:val="20"/>
        </w:rPr>
      </w:pPr>
      <w:r w:rsidRPr="0094281D">
        <w:rPr>
          <w:rFonts w:ascii="Arial" w:hAnsi="Arial" w:cs="Arial"/>
          <w:sz w:val="20"/>
        </w:rPr>
        <w:t xml:space="preserve">Le </w:t>
      </w:r>
      <w:proofErr w:type="gramStart"/>
      <w:r w:rsidR="007F133D" w:rsidRPr="0094281D">
        <w:rPr>
          <w:rFonts w:ascii="Arial" w:hAnsi="Arial" w:cs="Arial"/>
          <w:sz w:val="20"/>
        </w:rPr>
        <w:t>Docteur</w:t>
      </w:r>
      <w:proofErr w:type="gramEnd"/>
      <w:r w:rsidR="007F133D" w:rsidRPr="0094281D">
        <w:rPr>
          <w:rFonts w:ascii="Arial" w:hAnsi="Arial" w:cs="Arial"/>
          <w:sz w:val="20"/>
        </w:rPr>
        <w:t xml:space="preserve"> </w:t>
      </w:r>
      <w:r w:rsidRPr="0041130A">
        <w:rPr>
          <w:rFonts w:ascii="Arial" w:hAnsi="Arial" w:cs="Arial"/>
          <w:color w:val="FF0000"/>
          <w:sz w:val="20"/>
          <w:highlight w:val="lightGray"/>
        </w:rPr>
        <w:t>XX</w:t>
      </w:r>
      <w:r w:rsidRPr="0094281D">
        <w:rPr>
          <w:rFonts w:ascii="Arial" w:hAnsi="Arial" w:cs="Arial"/>
          <w:sz w:val="20"/>
        </w:rPr>
        <w:t xml:space="preserve"> </w:t>
      </w:r>
      <w:r w:rsidRPr="0041130A">
        <w:rPr>
          <w:rFonts w:ascii="Arial" w:hAnsi="Arial" w:cs="Arial"/>
          <w:i/>
          <w:sz w:val="20"/>
          <w:highlight w:val="lightGray"/>
        </w:rPr>
        <w:t>[</w:t>
      </w:r>
      <w:r w:rsidRPr="0041130A">
        <w:rPr>
          <w:rFonts w:ascii="Arial" w:hAnsi="Arial" w:cs="Arial"/>
          <w:i/>
          <w:color w:val="FF0000"/>
          <w:sz w:val="20"/>
          <w:highlight w:val="lightGray"/>
        </w:rPr>
        <w:t>spécialité</w:t>
      </w:r>
      <w:r w:rsidRPr="0041130A">
        <w:rPr>
          <w:rFonts w:ascii="Arial" w:hAnsi="Arial" w:cs="Arial"/>
          <w:i/>
          <w:sz w:val="20"/>
          <w:highlight w:val="lightGray"/>
        </w:rPr>
        <w:t>]</w:t>
      </w:r>
    </w:p>
    <w:p w14:paraId="145D29A4" w14:textId="77777777" w:rsidR="00215337" w:rsidRPr="0094281D" w:rsidRDefault="00215337" w:rsidP="004E0B25">
      <w:pPr>
        <w:jc w:val="both"/>
        <w:rPr>
          <w:rFonts w:ascii="Arial" w:hAnsi="Arial" w:cs="Arial"/>
          <w:sz w:val="20"/>
        </w:rPr>
      </w:pPr>
    </w:p>
    <w:p w14:paraId="551324EF" w14:textId="17D796EA" w:rsidR="00215337" w:rsidRPr="0094281D" w:rsidRDefault="00215337" w:rsidP="004E0B25">
      <w:pPr>
        <w:jc w:val="both"/>
        <w:rPr>
          <w:rFonts w:ascii="Arial" w:hAnsi="Arial" w:cs="Arial"/>
          <w:i/>
          <w:sz w:val="20"/>
        </w:rPr>
      </w:pPr>
      <w:r w:rsidRPr="0041130A">
        <w:rPr>
          <w:rFonts w:ascii="Arial" w:hAnsi="Arial" w:cs="Arial"/>
          <w:i/>
          <w:sz w:val="20"/>
          <w:highlight w:val="lightGray"/>
        </w:rPr>
        <w:t>[</w:t>
      </w:r>
      <w:r w:rsidR="0041130A" w:rsidRPr="0041130A">
        <w:rPr>
          <w:rFonts w:ascii="Arial" w:hAnsi="Arial" w:cs="Arial"/>
          <w:i/>
          <w:color w:val="FF0000"/>
          <w:sz w:val="20"/>
          <w:highlight w:val="lightGray"/>
        </w:rPr>
        <w:t>Description</w:t>
      </w:r>
      <w:r w:rsidRPr="0041130A">
        <w:rPr>
          <w:rFonts w:ascii="Arial" w:hAnsi="Arial" w:cs="Arial"/>
          <w:i/>
          <w:color w:val="FF0000"/>
          <w:sz w:val="20"/>
          <w:highlight w:val="lightGray"/>
        </w:rPr>
        <w:t xml:space="preserve"> du contexte dans lequel les parties se sont rencontrées et ont souhaité conclure le contrat d’exercice libéral</w:t>
      </w:r>
      <w:r w:rsidRPr="0041130A">
        <w:rPr>
          <w:rFonts w:ascii="Arial" w:hAnsi="Arial" w:cs="Arial"/>
          <w:i/>
          <w:sz w:val="20"/>
          <w:highlight w:val="lightGray"/>
        </w:rPr>
        <w:t>]</w:t>
      </w:r>
    </w:p>
    <w:p w14:paraId="5A7CD30B" w14:textId="77777777" w:rsidR="008A5B9C" w:rsidRPr="0094281D" w:rsidRDefault="008A5B9C" w:rsidP="004E0B25">
      <w:pPr>
        <w:jc w:val="both"/>
        <w:rPr>
          <w:rFonts w:ascii="Arial" w:hAnsi="Arial" w:cs="Arial"/>
          <w:sz w:val="20"/>
        </w:rPr>
      </w:pPr>
    </w:p>
    <w:p w14:paraId="01B92E42" w14:textId="655F155F" w:rsidR="008A5B9C" w:rsidRPr="0094281D" w:rsidRDefault="007D61FD" w:rsidP="004E0B25">
      <w:pPr>
        <w:jc w:val="both"/>
        <w:rPr>
          <w:rFonts w:ascii="Arial" w:hAnsi="Arial" w:cs="Arial"/>
          <w:sz w:val="20"/>
        </w:rPr>
      </w:pPr>
      <w:r w:rsidRPr="0094281D">
        <w:rPr>
          <w:rFonts w:ascii="Arial" w:hAnsi="Arial" w:cs="Arial"/>
          <w:sz w:val="20"/>
        </w:rPr>
        <w:t xml:space="preserve">La clinique et le </w:t>
      </w:r>
      <w:r w:rsidR="00CD31CA" w:rsidRPr="0094281D">
        <w:rPr>
          <w:rFonts w:ascii="Arial" w:hAnsi="Arial" w:cs="Arial"/>
          <w:sz w:val="20"/>
        </w:rPr>
        <w:t>Docteur</w:t>
      </w:r>
      <w:r w:rsidR="00CD31CA" w:rsidRPr="00855BCF">
        <w:rPr>
          <w:rFonts w:ascii="Arial" w:hAnsi="Arial" w:cs="Arial"/>
          <w:color w:val="FF0000"/>
          <w:sz w:val="20"/>
        </w:rPr>
        <w:t xml:space="preserve"> </w:t>
      </w:r>
      <w:r w:rsidR="00CD31CA" w:rsidRPr="0041130A">
        <w:rPr>
          <w:rFonts w:ascii="Arial" w:hAnsi="Arial" w:cs="Arial"/>
          <w:color w:val="FF0000"/>
          <w:sz w:val="20"/>
          <w:highlight w:val="lightGray"/>
        </w:rPr>
        <w:t>XX</w:t>
      </w:r>
      <w:r w:rsidRPr="00855BCF">
        <w:rPr>
          <w:rFonts w:ascii="Arial" w:hAnsi="Arial" w:cs="Arial"/>
          <w:color w:val="FF0000"/>
          <w:sz w:val="20"/>
        </w:rPr>
        <w:t xml:space="preserve"> </w:t>
      </w:r>
      <w:r w:rsidRPr="0094281D">
        <w:rPr>
          <w:rFonts w:ascii="Arial" w:hAnsi="Arial" w:cs="Arial"/>
          <w:sz w:val="20"/>
        </w:rPr>
        <w:t>(</w:t>
      </w:r>
      <w:r w:rsidR="0094281D" w:rsidRPr="0094281D">
        <w:rPr>
          <w:rFonts w:ascii="Arial" w:hAnsi="Arial" w:cs="Arial"/>
          <w:sz w:val="20"/>
        </w:rPr>
        <w:t>ci-après</w:t>
      </w:r>
      <w:r w:rsidRPr="0094281D">
        <w:rPr>
          <w:rFonts w:ascii="Arial" w:hAnsi="Arial" w:cs="Arial"/>
          <w:sz w:val="20"/>
        </w:rPr>
        <w:t xml:space="preserve"> « les </w:t>
      </w:r>
      <w:r w:rsidR="00CD31CA" w:rsidRPr="0094281D">
        <w:rPr>
          <w:rFonts w:ascii="Arial" w:hAnsi="Arial" w:cs="Arial"/>
          <w:sz w:val="20"/>
        </w:rPr>
        <w:t>P</w:t>
      </w:r>
      <w:r w:rsidRPr="0094281D">
        <w:rPr>
          <w:rFonts w:ascii="Arial" w:hAnsi="Arial" w:cs="Arial"/>
          <w:sz w:val="20"/>
        </w:rPr>
        <w:t>arties »</w:t>
      </w:r>
      <w:r w:rsidR="00CD31CA" w:rsidRPr="0094281D">
        <w:rPr>
          <w:rFonts w:ascii="Arial" w:hAnsi="Arial" w:cs="Arial"/>
          <w:sz w:val="20"/>
        </w:rPr>
        <w:t>)</w:t>
      </w:r>
      <w:r w:rsidRPr="0094281D">
        <w:rPr>
          <w:rFonts w:ascii="Arial" w:hAnsi="Arial" w:cs="Arial"/>
          <w:sz w:val="20"/>
        </w:rPr>
        <w:t xml:space="preserve"> </w:t>
      </w:r>
      <w:r w:rsidR="008A5B9C" w:rsidRPr="0094281D">
        <w:rPr>
          <w:rFonts w:ascii="Arial" w:hAnsi="Arial" w:cs="Arial"/>
          <w:sz w:val="20"/>
        </w:rPr>
        <w:t>se sont r</w:t>
      </w:r>
      <w:r w:rsidRPr="0094281D">
        <w:rPr>
          <w:rFonts w:ascii="Arial" w:hAnsi="Arial" w:cs="Arial"/>
          <w:sz w:val="20"/>
        </w:rPr>
        <w:t xml:space="preserve">approchés </w:t>
      </w:r>
      <w:r w:rsidR="008A5B9C" w:rsidRPr="0094281D">
        <w:rPr>
          <w:rFonts w:ascii="Arial" w:hAnsi="Arial" w:cs="Arial"/>
          <w:sz w:val="20"/>
        </w:rPr>
        <w:t xml:space="preserve">et ont décidé de conclure le présent contrat, dans les conditions qui vont être ci-après détaillées. </w:t>
      </w:r>
    </w:p>
    <w:p w14:paraId="3830449D" w14:textId="77777777" w:rsidR="008A5B9C" w:rsidRPr="0094281D" w:rsidRDefault="008A5B9C" w:rsidP="004E0B25">
      <w:pPr>
        <w:jc w:val="both"/>
        <w:rPr>
          <w:rFonts w:ascii="Arial" w:hAnsi="Arial" w:cs="Arial"/>
          <w:sz w:val="20"/>
        </w:rPr>
      </w:pPr>
    </w:p>
    <w:p w14:paraId="2F41F5B1" w14:textId="77777777" w:rsidR="0094281D" w:rsidRDefault="0094281D"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eastAsia="Apple Color Emoji" w:hAnsi="Segoe UI Emoji" w:cs="Segoe UI Emoji"/>
          <w:sz w:val="20"/>
        </w:rPr>
      </w:pPr>
    </w:p>
    <w:p w14:paraId="2EC4FC14" w14:textId="1ABBBCAD" w:rsidR="00215337" w:rsidRPr="0094281D" w:rsidRDefault="006F449A"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Segoe UI Emoji" w:eastAsia="Apple Color Emoji" w:hAnsi="Segoe UI Emoji" w:cs="Segoe UI Emoji"/>
          <w:sz w:val="20"/>
        </w:rPr>
        <w:t>💡</w:t>
      </w:r>
      <w:r w:rsidR="003E68D1" w:rsidRPr="0094281D">
        <w:rPr>
          <w:rFonts w:ascii="Arial" w:hAnsi="Arial" w:cs="Arial"/>
          <w:sz w:val="20"/>
        </w:rPr>
        <w:t xml:space="preserve"> </w:t>
      </w:r>
      <w:r w:rsidR="00661EF0" w:rsidRPr="0094281D">
        <w:rPr>
          <w:rFonts w:ascii="Arial" w:hAnsi="Arial" w:cs="Arial"/>
          <w:sz w:val="20"/>
        </w:rPr>
        <w:t>L</w:t>
      </w:r>
      <w:r w:rsidR="008A5B9C" w:rsidRPr="0094281D">
        <w:rPr>
          <w:rFonts w:ascii="Arial" w:hAnsi="Arial" w:cs="Arial"/>
          <w:sz w:val="20"/>
        </w:rPr>
        <w:t xml:space="preserve">e préambule permet d’identifier </w:t>
      </w:r>
      <w:r w:rsidR="007F133D" w:rsidRPr="0094281D">
        <w:rPr>
          <w:rFonts w:ascii="Arial" w:hAnsi="Arial" w:cs="Arial"/>
          <w:sz w:val="20"/>
        </w:rPr>
        <w:t>le cadre e</w:t>
      </w:r>
      <w:r w:rsidR="004978DC" w:rsidRPr="0094281D">
        <w:rPr>
          <w:rFonts w:ascii="Arial" w:hAnsi="Arial" w:cs="Arial"/>
          <w:sz w:val="20"/>
        </w:rPr>
        <w:t>t</w:t>
      </w:r>
      <w:r w:rsidR="008A5B9C" w:rsidRPr="0094281D">
        <w:rPr>
          <w:rFonts w:ascii="Arial" w:hAnsi="Arial" w:cs="Arial"/>
          <w:sz w:val="20"/>
        </w:rPr>
        <w:t xml:space="preserve"> les raisons pour lesquelles le contrat a été conclu. </w:t>
      </w:r>
    </w:p>
    <w:p w14:paraId="560748DB" w14:textId="77777777" w:rsidR="008A5B9C" w:rsidRPr="0094281D" w:rsidRDefault="008A5B9C"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7082DF3C" w14:textId="77777777" w:rsidR="008A5B9C" w:rsidRDefault="008A5B9C" w:rsidP="004E0B25">
      <w:pPr>
        <w:jc w:val="both"/>
        <w:rPr>
          <w:rFonts w:ascii="Arial" w:hAnsi="Arial" w:cs="Arial"/>
          <w:sz w:val="20"/>
        </w:rPr>
      </w:pPr>
    </w:p>
    <w:p w14:paraId="47A4E057" w14:textId="77777777" w:rsidR="00CA4936" w:rsidRDefault="00CA4936" w:rsidP="004E0B25">
      <w:pPr>
        <w:jc w:val="both"/>
        <w:rPr>
          <w:rFonts w:ascii="Arial" w:hAnsi="Arial" w:cs="Arial"/>
          <w:sz w:val="20"/>
        </w:rPr>
      </w:pPr>
    </w:p>
    <w:p w14:paraId="660272F6" w14:textId="77777777" w:rsidR="00CA4936" w:rsidRPr="0094281D" w:rsidRDefault="00CA4936" w:rsidP="004E0B25">
      <w:pPr>
        <w:jc w:val="both"/>
        <w:rPr>
          <w:rFonts w:ascii="Arial" w:hAnsi="Arial" w:cs="Arial"/>
          <w:sz w:val="20"/>
        </w:rPr>
      </w:pPr>
    </w:p>
    <w:p w14:paraId="67BAED4A" w14:textId="77777777" w:rsidR="008A5B9C" w:rsidRPr="0094281D" w:rsidRDefault="008A5B9C" w:rsidP="004E0B25">
      <w:pPr>
        <w:jc w:val="both"/>
        <w:rPr>
          <w:rFonts w:ascii="Arial" w:hAnsi="Arial" w:cs="Arial"/>
          <w:sz w:val="20"/>
        </w:rPr>
      </w:pPr>
    </w:p>
    <w:p w14:paraId="092E30B0" w14:textId="77777777" w:rsidR="004C679F" w:rsidRPr="0094281D" w:rsidRDefault="008A5B9C" w:rsidP="004E0B25">
      <w:pPr>
        <w:pStyle w:val="Titre1"/>
        <w:pBdr>
          <w:top w:val="single" w:sz="4" w:space="1" w:color="auto"/>
          <w:left w:val="single" w:sz="4" w:space="4" w:color="auto"/>
          <w:bottom w:val="single" w:sz="4" w:space="1" w:color="auto"/>
          <w:right w:val="single" w:sz="4" w:space="4" w:color="auto"/>
        </w:pBdr>
        <w:rPr>
          <w:rFonts w:ascii="Arial" w:hAnsi="Arial" w:cs="Arial"/>
          <w:sz w:val="20"/>
          <w:u w:val="none"/>
        </w:rPr>
      </w:pPr>
      <w:r w:rsidRPr="0094281D">
        <w:rPr>
          <w:rFonts w:ascii="Arial" w:hAnsi="Arial" w:cs="Arial"/>
          <w:sz w:val="20"/>
          <w:u w:val="none"/>
        </w:rPr>
        <w:t xml:space="preserve">TITRE I – </w:t>
      </w:r>
      <w:r w:rsidR="00215337" w:rsidRPr="0094281D">
        <w:rPr>
          <w:rFonts w:ascii="Arial" w:hAnsi="Arial" w:cs="Arial"/>
          <w:sz w:val="20"/>
          <w:u w:val="none"/>
        </w:rPr>
        <w:t xml:space="preserve">PRINCIPALES CARACTÉRISTIQUES </w:t>
      </w:r>
      <w:r w:rsidR="00FD7008" w:rsidRPr="0094281D">
        <w:rPr>
          <w:rFonts w:ascii="Arial" w:hAnsi="Arial" w:cs="Arial"/>
          <w:sz w:val="20"/>
          <w:u w:val="none"/>
        </w:rPr>
        <w:t xml:space="preserve">DU CONTRAT </w:t>
      </w:r>
    </w:p>
    <w:p w14:paraId="4C0E8CA1" w14:textId="7ADD8AB5" w:rsidR="008A5B9C" w:rsidRPr="0094281D" w:rsidRDefault="008A5B9C" w:rsidP="004E0B25">
      <w:pPr>
        <w:jc w:val="both"/>
        <w:rPr>
          <w:rFonts w:ascii="Arial" w:hAnsi="Arial" w:cs="Arial"/>
          <w:sz w:val="20"/>
        </w:rPr>
      </w:pPr>
    </w:p>
    <w:p w14:paraId="201F41A9" w14:textId="77777777" w:rsidR="003A6024" w:rsidRPr="0094281D" w:rsidRDefault="003A6024" w:rsidP="004E0B25">
      <w:pPr>
        <w:jc w:val="both"/>
        <w:rPr>
          <w:rFonts w:ascii="Arial" w:hAnsi="Arial" w:cs="Arial"/>
          <w:sz w:val="20"/>
        </w:rPr>
      </w:pPr>
    </w:p>
    <w:p w14:paraId="6535DB45" w14:textId="089C9A71" w:rsidR="00887C47" w:rsidRPr="0094281D" w:rsidRDefault="003A6024" w:rsidP="00024C61">
      <w:pPr>
        <w:pStyle w:val="Titre2"/>
        <w:rPr>
          <w:rFonts w:ascii="Arial" w:hAnsi="Arial" w:cs="Arial"/>
          <w:sz w:val="20"/>
          <w:szCs w:val="20"/>
        </w:rPr>
      </w:pPr>
      <w:r w:rsidRPr="0094281D">
        <w:rPr>
          <w:rFonts w:ascii="Arial" w:hAnsi="Arial" w:cs="Arial"/>
          <w:sz w:val="20"/>
          <w:szCs w:val="20"/>
        </w:rPr>
        <w:t>Objet du con</w:t>
      </w:r>
      <w:r w:rsidR="00ED4AA8" w:rsidRPr="0094281D">
        <w:rPr>
          <w:rFonts w:ascii="Arial" w:hAnsi="Arial" w:cs="Arial"/>
          <w:sz w:val="20"/>
          <w:szCs w:val="20"/>
        </w:rPr>
        <w:t xml:space="preserve">trat </w:t>
      </w:r>
    </w:p>
    <w:p w14:paraId="5E29DDA7" w14:textId="77777777" w:rsidR="00ED4AA8" w:rsidRPr="0094281D" w:rsidRDefault="00ED4AA8" w:rsidP="004E0B25">
      <w:pPr>
        <w:jc w:val="both"/>
        <w:rPr>
          <w:rFonts w:ascii="Arial" w:hAnsi="Arial" w:cs="Arial"/>
          <w:sz w:val="20"/>
        </w:rPr>
      </w:pPr>
    </w:p>
    <w:p w14:paraId="0729259D" w14:textId="283D832A" w:rsidR="00201EBB" w:rsidRDefault="00ED4AA8" w:rsidP="004E0B25">
      <w:pPr>
        <w:jc w:val="both"/>
        <w:rPr>
          <w:rFonts w:ascii="Arial" w:hAnsi="Arial" w:cs="Arial"/>
          <w:sz w:val="20"/>
        </w:rPr>
      </w:pPr>
      <w:r w:rsidRPr="0094281D">
        <w:rPr>
          <w:rFonts w:ascii="Arial" w:hAnsi="Arial" w:cs="Arial"/>
          <w:sz w:val="20"/>
        </w:rPr>
        <w:t>La Clinique autorise le praticien à exercer sa spécialité</w:t>
      </w:r>
      <w:r w:rsidR="00C273B6" w:rsidRPr="0094281D">
        <w:rPr>
          <w:rFonts w:ascii="Arial" w:hAnsi="Arial" w:cs="Arial"/>
          <w:sz w:val="20"/>
        </w:rPr>
        <w:t xml:space="preserve"> de </w:t>
      </w:r>
      <w:r w:rsidR="00C273B6" w:rsidRPr="0041130A">
        <w:rPr>
          <w:rFonts w:ascii="Arial" w:hAnsi="Arial" w:cs="Arial"/>
          <w:i/>
          <w:sz w:val="20"/>
          <w:highlight w:val="lightGray"/>
        </w:rPr>
        <w:t>[</w:t>
      </w:r>
      <w:r w:rsidR="00C273B6" w:rsidRPr="0041130A">
        <w:rPr>
          <w:rFonts w:ascii="Arial" w:hAnsi="Arial" w:cs="Arial"/>
          <w:i/>
          <w:color w:val="FF0000"/>
          <w:sz w:val="20"/>
          <w:highlight w:val="lightGray"/>
        </w:rPr>
        <w:t>spécialité</w:t>
      </w:r>
      <w:r w:rsidR="00CF5BA7" w:rsidRPr="0041130A">
        <w:rPr>
          <w:rFonts w:ascii="Arial" w:hAnsi="Arial" w:cs="Arial"/>
          <w:i/>
          <w:color w:val="FF0000"/>
          <w:sz w:val="20"/>
          <w:highlight w:val="lightGray"/>
        </w:rPr>
        <w:t xml:space="preserve"> – actes autorisés</w:t>
      </w:r>
      <w:r w:rsidR="00C273B6" w:rsidRPr="0041130A">
        <w:rPr>
          <w:rFonts w:ascii="Arial" w:hAnsi="Arial" w:cs="Arial"/>
          <w:i/>
          <w:sz w:val="20"/>
          <w:highlight w:val="lightGray"/>
        </w:rPr>
        <w:t>]</w:t>
      </w:r>
      <w:r w:rsidRPr="0041130A">
        <w:rPr>
          <w:rFonts w:ascii="Arial" w:hAnsi="Arial" w:cs="Arial"/>
          <w:i/>
          <w:sz w:val="20"/>
        </w:rPr>
        <w:t xml:space="preserve"> </w:t>
      </w:r>
      <w:r w:rsidRPr="0094281D">
        <w:rPr>
          <w:rFonts w:ascii="Arial" w:hAnsi="Arial" w:cs="Arial"/>
          <w:sz w:val="20"/>
        </w:rPr>
        <w:t>au sein de</w:t>
      </w:r>
      <w:r w:rsidR="00C47598" w:rsidRPr="0094281D">
        <w:rPr>
          <w:rFonts w:ascii="Arial" w:hAnsi="Arial" w:cs="Arial"/>
          <w:sz w:val="20"/>
        </w:rPr>
        <w:t>s</w:t>
      </w:r>
      <w:r w:rsidRPr="0094281D">
        <w:rPr>
          <w:rFonts w:ascii="Arial" w:hAnsi="Arial" w:cs="Arial"/>
          <w:sz w:val="20"/>
        </w:rPr>
        <w:t xml:space="preserve"> locaux</w:t>
      </w:r>
      <w:r w:rsidR="00C47598" w:rsidRPr="0094281D">
        <w:rPr>
          <w:rFonts w:ascii="Arial" w:hAnsi="Arial" w:cs="Arial"/>
          <w:sz w:val="20"/>
        </w:rPr>
        <w:t xml:space="preserve">, en mettant à sa disposition les moyens nécessaires pour exercer son art dans les meilleures conditions. </w:t>
      </w:r>
    </w:p>
    <w:p w14:paraId="5D875FBB" w14:textId="77777777" w:rsidR="0094281D" w:rsidRPr="0094281D" w:rsidRDefault="0094281D" w:rsidP="004E0B25">
      <w:pPr>
        <w:jc w:val="both"/>
        <w:rPr>
          <w:rFonts w:ascii="Arial" w:hAnsi="Arial" w:cs="Arial"/>
          <w:sz w:val="20"/>
        </w:rPr>
      </w:pPr>
    </w:p>
    <w:p w14:paraId="5094B89F" w14:textId="77777777" w:rsidR="00C47598" w:rsidRPr="0094281D" w:rsidRDefault="00C47598" w:rsidP="004E0B25">
      <w:pPr>
        <w:jc w:val="both"/>
        <w:rPr>
          <w:rFonts w:ascii="Arial" w:hAnsi="Arial" w:cs="Arial"/>
          <w:sz w:val="20"/>
        </w:rPr>
      </w:pPr>
    </w:p>
    <w:p w14:paraId="73A4CC95" w14:textId="77777777" w:rsidR="0094281D" w:rsidRDefault="0094281D"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hAnsi="Segoe UI Emoji" w:cs="Segoe UI Emoji"/>
          <w:b/>
          <w:sz w:val="20"/>
        </w:rPr>
      </w:pPr>
    </w:p>
    <w:p w14:paraId="747B9BA0" w14:textId="0BC3DA92" w:rsidR="00C76D6F" w:rsidRPr="0094281D" w:rsidRDefault="00CD31CA"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Segoe UI Emoji" w:hAnsi="Segoe UI Emoji" w:cs="Segoe UI Emoji"/>
          <w:b/>
          <w:sz w:val="20"/>
        </w:rPr>
        <w:t>💡</w:t>
      </w:r>
      <w:r w:rsidRPr="0094281D">
        <w:rPr>
          <w:rFonts w:ascii="Arial" w:hAnsi="Arial" w:cs="Arial"/>
          <w:b/>
          <w:sz w:val="20"/>
        </w:rPr>
        <w:t xml:space="preserve"> </w:t>
      </w:r>
      <w:r w:rsidRPr="0094281D">
        <w:rPr>
          <w:rFonts w:ascii="Arial" w:hAnsi="Arial" w:cs="Arial"/>
          <w:sz w:val="20"/>
        </w:rPr>
        <w:t xml:space="preserve">Il est possible de préciser les modalités exactes de présence du praticien </w:t>
      </w:r>
      <w:r w:rsidR="00C76D6F" w:rsidRPr="0094281D">
        <w:rPr>
          <w:rFonts w:ascii="Arial" w:hAnsi="Arial" w:cs="Arial"/>
          <w:sz w:val="20"/>
        </w:rPr>
        <w:t xml:space="preserve">dans l’établissement (types de vacations, jours, horaires…) en veillant à garder suffisamment de souplesse compte tenu du fait que le contrat </w:t>
      </w:r>
      <w:r w:rsidR="00166BFC" w:rsidRPr="0094281D">
        <w:rPr>
          <w:rFonts w:ascii="Arial" w:hAnsi="Arial" w:cs="Arial"/>
          <w:sz w:val="20"/>
        </w:rPr>
        <w:t>peut</w:t>
      </w:r>
      <w:r w:rsidR="00C76D6F" w:rsidRPr="0094281D">
        <w:rPr>
          <w:rFonts w:ascii="Arial" w:hAnsi="Arial" w:cs="Arial"/>
          <w:sz w:val="20"/>
        </w:rPr>
        <w:t xml:space="preserve"> régir l’exercice pendant plusieurs années.  </w:t>
      </w:r>
    </w:p>
    <w:p w14:paraId="606EEFCD" w14:textId="1AF277BF" w:rsidR="0010512D" w:rsidRPr="0094281D" w:rsidRDefault="0010512D"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62E89FEB" w14:textId="009CC416" w:rsidR="0010512D" w:rsidRPr="0094281D" w:rsidRDefault="0010512D"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Les modalités d’organisation des vacations (horaires,</w:t>
      </w:r>
      <w:r w:rsidR="00E67E7C" w:rsidRPr="0094281D">
        <w:rPr>
          <w:rFonts w:ascii="Arial" w:hAnsi="Arial" w:cs="Arial"/>
          <w:sz w:val="20"/>
        </w:rPr>
        <w:t xml:space="preserve"> modalités de</w:t>
      </w:r>
      <w:r w:rsidR="00D26115" w:rsidRPr="0094281D">
        <w:rPr>
          <w:rFonts w:ascii="Arial" w:hAnsi="Arial" w:cs="Arial"/>
          <w:sz w:val="20"/>
        </w:rPr>
        <w:t xml:space="preserve"> </w:t>
      </w:r>
      <w:r w:rsidRPr="0094281D">
        <w:rPr>
          <w:rFonts w:ascii="Arial" w:hAnsi="Arial" w:cs="Arial"/>
          <w:sz w:val="20"/>
        </w:rPr>
        <w:t>réservation</w:t>
      </w:r>
      <w:r w:rsidR="00E67E7C" w:rsidRPr="0094281D">
        <w:rPr>
          <w:rFonts w:ascii="Arial" w:hAnsi="Arial" w:cs="Arial"/>
          <w:sz w:val="20"/>
        </w:rPr>
        <w:t xml:space="preserve"> </w:t>
      </w:r>
      <w:r w:rsidR="009D7E1E" w:rsidRPr="0094281D">
        <w:rPr>
          <w:rFonts w:ascii="Arial" w:hAnsi="Arial" w:cs="Arial"/>
          <w:sz w:val="20"/>
        </w:rPr>
        <w:t>du bloc</w:t>
      </w:r>
      <w:r w:rsidRPr="0094281D">
        <w:rPr>
          <w:rFonts w:ascii="Arial" w:hAnsi="Arial" w:cs="Arial"/>
          <w:sz w:val="20"/>
        </w:rPr>
        <w:t xml:space="preserve">…) pourront être précisées par des règlements internes à la clinique dont il conviendra de demander la communication. </w:t>
      </w:r>
    </w:p>
    <w:p w14:paraId="450E5098" w14:textId="77777777" w:rsidR="00C76D6F" w:rsidRPr="0094281D" w:rsidRDefault="00C76D6F"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5136C0A4" w14:textId="77777777" w:rsidR="00CD31CA" w:rsidRPr="0094281D" w:rsidRDefault="00CD31CA" w:rsidP="004E0B25">
      <w:pPr>
        <w:jc w:val="both"/>
        <w:rPr>
          <w:rFonts w:ascii="Arial" w:hAnsi="Arial" w:cs="Arial"/>
          <w:sz w:val="20"/>
        </w:rPr>
      </w:pPr>
    </w:p>
    <w:p w14:paraId="3C894339" w14:textId="77777777" w:rsidR="001E36B1" w:rsidRPr="0094281D" w:rsidRDefault="001E36B1" w:rsidP="004E0B25">
      <w:pPr>
        <w:jc w:val="both"/>
        <w:rPr>
          <w:rFonts w:ascii="Arial" w:hAnsi="Arial" w:cs="Arial"/>
          <w:sz w:val="20"/>
        </w:rPr>
      </w:pPr>
    </w:p>
    <w:p w14:paraId="4F640B3E" w14:textId="77777777" w:rsidR="0094281D" w:rsidRDefault="0094281D" w:rsidP="00A20315">
      <w:pPr>
        <w:pStyle w:val="Commentaire"/>
        <w:pBdr>
          <w:top w:val="single" w:sz="4" w:space="2"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eastAsia="Apple Color Emoji" w:hAnsi="Segoe UI Emoji" w:cs="Segoe UI Emoji"/>
          <w:b/>
        </w:rPr>
      </w:pPr>
    </w:p>
    <w:p w14:paraId="78E4ADE8" w14:textId="2D707C79" w:rsidR="00C47598" w:rsidRPr="0094281D" w:rsidRDefault="001F4015" w:rsidP="00A20315">
      <w:pPr>
        <w:pStyle w:val="Commentaire"/>
        <w:pBdr>
          <w:top w:val="single" w:sz="4" w:space="2"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rPr>
      </w:pPr>
      <w:r w:rsidRPr="0094281D">
        <w:rPr>
          <w:rFonts w:ascii="Segoe UI Emoji" w:eastAsia="Apple Color Emoji" w:hAnsi="Segoe UI Emoji" w:cs="Segoe UI Emoji"/>
          <w:b/>
        </w:rPr>
        <w:t>🔧</w:t>
      </w:r>
      <w:r w:rsidR="00C47598" w:rsidRPr="0094281D">
        <w:rPr>
          <w:rFonts w:ascii="Arial" w:hAnsi="Arial" w:cs="Arial"/>
          <w:b/>
        </w:rPr>
        <w:t xml:space="preserve"> clause d’exclusivité en faveur de la clinique</w:t>
      </w:r>
    </w:p>
    <w:p w14:paraId="77F09311" w14:textId="77777777" w:rsidR="004C25E6" w:rsidRPr="0094281D" w:rsidRDefault="004C25E6" w:rsidP="00A20315">
      <w:pPr>
        <w:pStyle w:val="Commentaire"/>
        <w:pBdr>
          <w:top w:val="single" w:sz="4" w:space="2"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rPr>
      </w:pPr>
    </w:p>
    <w:p w14:paraId="6346E1B1" w14:textId="77777777" w:rsidR="0042127E" w:rsidRPr="0094281D" w:rsidRDefault="00CF5BA7" w:rsidP="00A20315">
      <w:pPr>
        <w:pStyle w:val="Commentaire"/>
        <w:pBdr>
          <w:top w:val="single" w:sz="4" w:space="2"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r w:rsidRPr="0094281D">
        <w:rPr>
          <w:rFonts w:ascii="Arial" w:hAnsi="Arial" w:cs="Arial"/>
        </w:rPr>
        <w:t>Le contrat peut prévoi</w:t>
      </w:r>
      <w:r w:rsidR="00A40D0F" w:rsidRPr="0094281D">
        <w:rPr>
          <w:rFonts w:ascii="Arial" w:hAnsi="Arial" w:cs="Arial"/>
        </w:rPr>
        <w:t>r</w:t>
      </w:r>
      <w:r w:rsidRPr="0094281D">
        <w:rPr>
          <w:rFonts w:ascii="Arial" w:hAnsi="Arial" w:cs="Arial"/>
        </w:rPr>
        <w:t xml:space="preserve"> une clause </w:t>
      </w:r>
      <w:r w:rsidRPr="0094281D">
        <w:rPr>
          <w:rFonts w:ascii="Arial" w:hAnsi="Arial" w:cs="Arial"/>
          <w:b/>
        </w:rPr>
        <w:t xml:space="preserve">d’exclusivité </w:t>
      </w:r>
      <w:r w:rsidRPr="0094281D">
        <w:rPr>
          <w:rFonts w:ascii="Arial" w:hAnsi="Arial" w:cs="Arial"/>
        </w:rPr>
        <w:t>du praticien en faveur de la clinique</w:t>
      </w:r>
      <w:r w:rsidR="00A40D0F" w:rsidRPr="0094281D">
        <w:rPr>
          <w:rFonts w:ascii="Arial" w:hAnsi="Arial" w:cs="Arial"/>
        </w:rPr>
        <w:t>. Cela signifie que</w:t>
      </w:r>
      <w:r w:rsidR="00C47598" w:rsidRPr="0094281D">
        <w:rPr>
          <w:rFonts w:ascii="Arial" w:hAnsi="Arial" w:cs="Arial"/>
        </w:rPr>
        <w:t xml:space="preserve"> </w:t>
      </w:r>
      <w:r w:rsidR="00A55D78" w:rsidRPr="0094281D">
        <w:rPr>
          <w:rFonts w:ascii="Arial" w:hAnsi="Arial" w:cs="Arial"/>
        </w:rPr>
        <w:t>le praticien signat</w:t>
      </w:r>
      <w:r w:rsidR="002F1748" w:rsidRPr="0094281D">
        <w:rPr>
          <w:rFonts w:ascii="Arial" w:hAnsi="Arial" w:cs="Arial"/>
        </w:rPr>
        <w:t>ai</w:t>
      </w:r>
      <w:r w:rsidR="00A55D78" w:rsidRPr="0094281D">
        <w:rPr>
          <w:rFonts w:ascii="Arial" w:hAnsi="Arial" w:cs="Arial"/>
        </w:rPr>
        <w:t xml:space="preserve">re ne </w:t>
      </w:r>
      <w:r w:rsidR="00A40D0F" w:rsidRPr="0094281D">
        <w:rPr>
          <w:rFonts w:ascii="Arial" w:hAnsi="Arial" w:cs="Arial"/>
        </w:rPr>
        <w:t>pourra pas</w:t>
      </w:r>
      <w:r w:rsidR="002C0FA4" w:rsidRPr="0094281D">
        <w:rPr>
          <w:rFonts w:ascii="Arial" w:hAnsi="Arial" w:cs="Arial"/>
        </w:rPr>
        <w:t xml:space="preserve"> </w:t>
      </w:r>
      <w:r w:rsidR="0042127E" w:rsidRPr="0094281D">
        <w:rPr>
          <w:rFonts w:ascii="Arial" w:hAnsi="Arial" w:cs="Arial"/>
        </w:rPr>
        <w:t xml:space="preserve">exercer dans </w:t>
      </w:r>
      <w:r w:rsidR="00A40D0F" w:rsidRPr="0094281D">
        <w:rPr>
          <w:rFonts w:ascii="Arial" w:hAnsi="Arial" w:cs="Arial"/>
        </w:rPr>
        <w:t>une autre clinique que celle</w:t>
      </w:r>
      <w:r w:rsidR="0042127E" w:rsidRPr="0094281D">
        <w:rPr>
          <w:rFonts w:ascii="Arial" w:hAnsi="Arial" w:cs="Arial"/>
        </w:rPr>
        <w:t xml:space="preserve"> </w:t>
      </w:r>
      <w:r w:rsidR="002F1748" w:rsidRPr="0094281D">
        <w:rPr>
          <w:rFonts w:ascii="Arial" w:hAnsi="Arial" w:cs="Arial"/>
        </w:rPr>
        <w:t xml:space="preserve">avec laquelle </w:t>
      </w:r>
      <w:r w:rsidR="008344BD" w:rsidRPr="0094281D">
        <w:rPr>
          <w:rFonts w:ascii="Arial" w:hAnsi="Arial" w:cs="Arial"/>
        </w:rPr>
        <w:t xml:space="preserve">il a conclu </w:t>
      </w:r>
      <w:r w:rsidR="002F1748" w:rsidRPr="0094281D">
        <w:rPr>
          <w:rFonts w:ascii="Arial" w:hAnsi="Arial" w:cs="Arial"/>
        </w:rPr>
        <w:t>le présent contrat</w:t>
      </w:r>
      <w:r w:rsidR="00A40D0F" w:rsidRPr="0094281D">
        <w:rPr>
          <w:rFonts w:ascii="Arial" w:hAnsi="Arial" w:cs="Arial"/>
        </w:rPr>
        <w:t>, pour une spécialité et/ou des actes donnés.</w:t>
      </w:r>
    </w:p>
    <w:p w14:paraId="314D4082" w14:textId="77777777" w:rsidR="00A40D0F" w:rsidRPr="0094281D" w:rsidRDefault="00A40D0F" w:rsidP="00A20315">
      <w:pPr>
        <w:pStyle w:val="Commentaire"/>
        <w:pBdr>
          <w:top w:val="single" w:sz="4" w:space="2"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p>
    <w:p w14:paraId="7BB082B4" w14:textId="77777777" w:rsidR="00A40D0F" w:rsidRPr="0094281D" w:rsidRDefault="00A40D0F" w:rsidP="00A20315">
      <w:pPr>
        <w:pStyle w:val="Commentaire"/>
        <w:pBdr>
          <w:top w:val="single" w:sz="4" w:space="2"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r w:rsidRPr="0094281D">
        <w:rPr>
          <w:rFonts w:ascii="Arial" w:hAnsi="Arial" w:cs="Arial"/>
        </w:rPr>
        <w:t xml:space="preserve">Le contrat peut prévoir des </w:t>
      </w:r>
      <w:r w:rsidRPr="0094281D">
        <w:rPr>
          <w:rFonts w:ascii="Arial" w:hAnsi="Arial" w:cs="Arial"/>
          <w:u w:val="single"/>
        </w:rPr>
        <w:t>dérogations</w:t>
      </w:r>
      <w:r w:rsidRPr="0094281D">
        <w:rPr>
          <w:rFonts w:ascii="Arial" w:hAnsi="Arial" w:cs="Arial"/>
        </w:rPr>
        <w:t xml:space="preserve"> au principe de l’exclusivité, par exemple pour certains actes. </w:t>
      </w:r>
      <w:r w:rsidR="008344BD" w:rsidRPr="0094281D">
        <w:rPr>
          <w:rFonts w:ascii="Arial" w:hAnsi="Arial" w:cs="Arial"/>
        </w:rPr>
        <w:t>I</w:t>
      </w:r>
      <w:r w:rsidRPr="0094281D">
        <w:rPr>
          <w:rFonts w:ascii="Arial" w:hAnsi="Arial" w:cs="Arial"/>
        </w:rPr>
        <w:t xml:space="preserve">l peut également prévoir que le praticien aura la possibilité d’exercer dans d’autres établissements que la clinique avec laquelle il a signé, qui devront être nommément </w:t>
      </w:r>
      <w:r w:rsidR="008344BD" w:rsidRPr="0094281D">
        <w:rPr>
          <w:rFonts w:ascii="Arial" w:hAnsi="Arial" w:cs="Arial"/>
        </w:rPr>
        <w:t>désignés.</w:t>
      </w:r>
      <w:r w:rsidR="001E36B1" w:rsidRPr="0094281D">
        <w:rPr>
          <w:rFonts w:ascii="Arial" w:hAnsi="Arial" w:cs="Arial"/>
        </w:rPr>
        <w:t xml:space="preserve"> </w:t>
      </w:r>
    </w:p>
    <w:p w14:paraId="3D933E88" w14:textId="77777777" w:rsidR="00A40D0F" w:rsidRPr="0094281D" w:rsidRDefault="00A40D0F" w:rsidP="00A20315">
      <w:pPr>
        <w:pStyle w:val="Commentaire"/>
        <w:pBdr>
          <w:top w:val="single" w:sz="4" w:space="2"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p>
    <w:p w14:paraId="54D2CD15" w14:textId="2D865525" w:rsidR="00A40D0F" w:rsidRPr="0094281D" w:rsidRDefault="00A40D0F" w:rsidP="00A20315">
      <w:pPr>
        <w:pStyle w:val="Commentaire"/>
        <w:pBdr>
          <w:top w:val="single" w:sz="4" w:space="2"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r w:rsidRPr="0094281D">
        <w:rPr>
          <w:rFonts w:ascii="Arial" w:hAnsi="Arial" w:cs="Arial"/>
        </w:rPr>
        <w:t>Dans tous les cas, il conviendra d’être précis sur le champ de l’exclusivité</w:t>
      </w:r>
      <w:r w:rsidR="00C76D6F" w:rsidRPr="0094281D">
        <w:rPr>
          <w:rFonts w:ascii="Arial" w:hAnsi="Arial" w:cs="Arial"/>
        </w:rPr>
        <w:t xml:space="preserve"> </w:t>
      </w:r>
      <w:r w:rsidRPr="0094281D">
        <w:rPr>
          <w:rFonts w:ascii="Arial" w:hAnsi="Arial" w:cs="Arial"/>
        </w:rPr>
        <w:t>et ses dérogations.</w:t>
      </w:r>
    </w:p>
    <w:p w14:paraId="36128B20" w14:textId="77777777" w:rsidR="00C47598" w:rsidRPr="0094281D" w:rsidRDefault="00C47598" w:rsidP="00A20315">
      <w:pPr>
        <w:pStyle w:val="Commentaire"/>
        <w:pBdr>
          <w:top w:val="single" w:sz="4" w:space="2"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p>
    <w:p w14:paraId="00702511" w14:textId="157D2670" w:rsidR="00E41C13" w:rsidRPr="0094281D" w:rsidRDefault="00E41C13" w:rsidP="004E0B25">
      <w:pPr>
        <w:jc w:val="both"/>
        <w:rPr>
          <w:rFonts w:ascii="Arial" w:hAnsi="Arial" w:cs="Arial"/>
          <w:sz w:val="20"/>
        </w:rPr>
      </w:pPr>
    </w:p>
    <w:p w14:paraId="7D3860CA" w14:textId="77777777" w:rsidR="0010512D" w:rsidRPr="0094281D" w:rsidRDefault="0010512D" w:rsidP="004E0B25">
      <w:pPr>
        <w:jc w:val="both"/>
        <w:rPr>
          <w:rFonts w:ascii="Arial" w:hAnsi="Arial" w:cs="Arial"/>
          <w:sz w:val="20"/>
        </w:rPr>
      </w:pPr>
    </w:p>
    <w:p w14:paraId="22FB4F05" w14:textId="77777777" w:rsidR="0094281D" w:rsidRDefault="0094281D"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eastAsia="Apple Color Emoji" w:hAnsi="Segoe UI Emoji" w:cs="Segoe UI Emoji"/>
          <w:b/>
        </w:rPr>
      </w:pPr>
    </w:p>
    <w:p w14:paraId="694AB9DE" w14:textId="4C1028D5" w:rsidR="00CE7567" w:rsidRPr="0094281D" w:rsidRDefault="00CE7567"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rPr>
      </w:pPr>
      <w:r w:rsidRPr="0094281D">
        <w:rPr>
          <w:rFonts w:ascii="Segoe UI Emoji" w:eastAsia="Apple Color Emoji" w:hAnsi="Segoe UI Emoji" w:cs="Segoe UI Emoji"/>
          <w:b/>
        </w:rPr>
        <w:t>🔧</w:t>
      </w:r>
      <w:r w:rsidRPr="0094281D">
        <w:rPr>
          <w:rFonts w:ascii="Arial" w:eastAsia="Apple Color Emoji" w:hAnsi="Arial" w:cs="Arial"/>
          <w:b/>
        </w:rPr>
        <w:t xml:space="preserve"> </w:t>
      </w:r>
      <w:r w:rsidRPr="0094281D">
        <w:rPr>
          <w:rFonts w:ascii="Arial" w:hAnsi="Arial" w:cs="Arial"/>
          <w:b/>
        </w:rPr>
        <w:t xml:space="preserve">clause d’exclusivité </w:t>
      </w:r>
      <w:r w:rsidR="008344BD" w:rsidRPr="0094281D">
        <w:rPr>
          <w:rFonts w:ascii="Arial" w:hAnsi="Arial" w:cs="Arial"/>
          <w:b/>
        </w:rPr>
        <w:t xml:space="preserve">(ou </w:t>
      </w:r>
      <w:r w:rsidR="00A90EA1" w:rsidRPr="0094281D">
        <w:rPr>
          <w:rFonts w:ascii="Arial" w:hAnsi="Arial" w:cs="Arial"/>
          <w:b/>
        </w:rPr>
        <w:t>d’</w:t>
      </w:r>
      <w:r w:rsidR="008344BD" w:rsidRPr="0094281D">
        <w:rPr>
          <w:rFonts w:ascii="Arial" w:hAnsi="Arial" w:cs="Arial"/>
          <w:b/>
        </w:rPr>
        <w:t xml:space="preserve">exercice privilégié) </w:t>
      </w:r>
      <w:r w:rsidRPr="0094281D">
        <w:rPr>
          <w:rFonts w:ascii="Arial" w:hAnsi="Arial" w:cs="Arial"/>
          <w:b/>
        </w:rPr>
        <w:t xml:space="preserve">en faveur du praticien </w:t>
      </w:r>
    </w:p>
    <w:p w14:paraId="72C9586E" w14:textId="77777777" w:rsidR="004C25E6" w:rsidRPr="0094281D" w:rsidRDefault="004C25E6"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rPr>
      </w:pPr>
    </w:p>
    <w:p w14:paraId="31527703" w14:textId="77777777" w:rsidR="00A90EA1" w:rsidRPr="0094281D" w:rsidRDefault="00CE7567"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r w:rsidRPr="0094281D">
        <w:rPr>
          <w:rFonts w:ascii="Arial" w:hAnsi="Arial" w:cs="Arial"/>
        </w:rPr>
        <w:t>Le contrat peut prévoit une clause d’exclusivité en faveur du praticien</w:t>
      </w:r>
      <w:r w:rsidR="00A40D0F" w:rsidRPr="0094281D">
        <w:rPr>
          <w:rFonts w:ascii="Arial" w:hAnsi="Arial" w:cs="Arial"/>
        </w:rPr>
        <w:t>. Cela signifie que la clinique ne pourra pas faire appel à un praticien de même spécialité ou exerçant les mêmes actes, sans l’accord du praticien signat</w:t>
      </w:r>
      <w:r w:rsidR="008344BD" w:rsidRPr="0094281D">
        <w:rPr>
          <w:rFonts w:ascii="Arial" w:hAnsi="Arial" w:cs="Arial"/>
        </w:rPr>
        <w:t>ai</w:t>
      </w:r>
      <w:r w:rsidR="00A40D0F" w:rsidRPr="0094281D">
        <w:rPr>
          <w:rFonts w:ascii="Arial" w:hAnsi="Arial" w:cs="Arial"/>
        </w:rPr>
        <w:t xml:space="preserve">re. </w:t>
      </w:r>
    </w:p>
    <w:p w14:paraId="43AC7C17" w14:textId="77777777" w:rsidR="00A90EA1" w:rsidRPr="0094281D" w:rsidRDefault="00A90EA1"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p>
    <w:p w14:paraId="4B215B91" w14:textId="77777777" w:rsidR="00A40D0F" w:rsidRPr="0094281D" w:rsidRDefault="00A90EA1"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r w:rsidRPr="0094281D">
        <w:rPr>
          <w:rFonts w:ascii="Arial" w:hAnsi="Arial" w:cs="Arial"/>
        </w:rPr>
        <w:t>Cette clause ne s’oppose pas au principe du libre choix du médecin par son patient. C’est pourquoi on parle aussi de « clause d’exercice privilégié ».</w:t>
      </w:r>
    </w:p>
    <w:p w14:paraId="59C2A204" w14:textId="77777777" w:rsidR="00A90EA1" w:rsidRPr="0094281D" w:rsidRDefault="00A90EA1"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p>
    <w:p w14:paraId="1ACE5337" w14:textId="77777777" w:rsidR="00BD4B31" w:rsidRPr="0094281D" w:rsidRDefault="00A40D0F"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r w:rsidRPr="0094281D">
        <w:rPr>
          <w:rFonts w:ascii="Arial" w:hAnsi="Arial" w:cs="Arial"/>
        </w:rPr>
        <w:t>Là encore, il conviendra d’être bien précis sur le champ de l’exclusivité (spécialité, actes), notamment lorsque les actes peuvent être réalisés par des praticiens qui exercent des spécialités différentes</w:t>
      </w:r>
      <w:r w:rsidR="00BD4B31" w:rsidRPr="0094281D">
        <w:rPr>
          <w:rFonts w:ascii="Arial" w:hAnsi="Arial" w:cs="Arial"/>
        </w:rPr>
        <w:t>.</w:t>
      </w:r>
    </w:p>
    <w:p w14:paraId="785B1DB3" w14:textId="77777777" w:rsidR="00BD4B31" w:rsidRPr="0094281D" w:rsidRDefault="00BD4B31"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p>
    <w:p w14:paraId="5A8F491F" w14:textId="53C73C71" w:rsidR="008A2171" w:rsidRPr="0094281D" w:rsidRDefault="00BD4B31"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r w:rsidRPr="0094281D">
        <w:rPr>
          <w:rFonts w:ascii="Arial" w:hAnsi="Arial" w:cs="Arial"/>
        </w:rPr>
        <w:t xml:space="preserve">Si la clinique ne souhaite pas accorder une exclusivité absolue </w:t>
      </w:r>
      <w:r w:rsidR="00A90EA1" w:rsidRPr="0094281D">
        <w:rPr>
          <w:rFonts w:ascii="Arial" w:hAnsi="Arial" w:cs="Arial"/>
        </w:rPr>
        <w:t>au</w:t>
      </w:r>
      <w:r w:rsidRPr="0094281D">
        <w:rPr>
          <w:rFonts w:ascii="Arial" w:hAnsi="Arial" w:cs="Arial"/>
        </w:rPr>
        <w:t xml:space="preserve"> praticien, il conviendra de bien définir avec elle les conditions dans lesquelles un nouveau praticien peut intervenir dans le champ de l’exclusivité (par ex. : par un agrément du praticien en place). La clinique peut également prévoir des restrictions à l’exclusivité du praticien pour la qualité et la sécurité des soin</w:t>
      </w:r>
      <w:r w:rsidR="00A20315">
        <w:rPr>
          <w:rFonts w:ascii="Arial" w:hAnsi="Arial" w:cs="Arial"/>
        </w:rPr>
        <w:t>s</w:t>
      </w:r>
      <w:r w:rsidRPr="0094281D">
        <w:rPr>
          <w:rFonts w:ascii="Arial" w:hAnsi="Arial" w:cs="Arial"/>
        </w:rPr>
        <w:t xml:space="preserve">. </w:t>
      </w:r>
    </w:p>
    <w:p w14:paraId="45F51615" w14:textId="77777777" w:rsidR="00CE7567" w:rsidRPr="0094281D" w:rsidRDefault="00CE7567"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p>
    <w:p w14:paraId="665D0C14" w14:textId="77777777" w:rsidR="00CE7567" w:rsidRPr="0094281D" w:rsidRDefault="00CE7567" w:rsidP="004E0B25">
      <w:pPr>
        <w:jc w:val="both"/>
        <w:rPr>
          <w:rFonts w:ascii="Arial" w:hAnsi="Arial" w:cs="Arial"/>
          <w:sz w:val="20"/>
        </w:rPr>
      </w:pPr>
    </w:p>
    <w:p w14:paraId="1AA53D0D" w14:textId="77777777" w:rsidR="00887C47" w:rsidRPr="0094281D" w:rsidRDefault="00887C47" w:rsidP="004E0B25">
      <w:pPr>
        <w:jc w:val="both"/>
        <w:rPr>
          <w:rFonts w:ascii="Arial" w:hAnsi="Arial" w:cs="Arial"/>
          <w:sz w:val="20"/>
        </w:rPr>
      </w:pPr>
    </w:p>
    <w:p w14:paraId="5023D0C5" w14:textId="77777777" w:rsidR="00887C47" w:rsidRPr="0094281D" w:rsidRDefault="00215337" w:rsidP="00024C61">
      <w:pPr>
        <w:pStyle w:val="Titre2"/>
        <w:rPr>
          <w:rFonts w:ascii="Arial" w:hAnsi="Arial" w:cs="Arial"/>
          <w:sz w:val="20"/>
          <w:szCs w:val="20"/>
        </w:rPr>
      </w:pPr>
      <w:r w:rsidRPr="0094281D">
        <w:rPr>
          <w:rFonts w:ascii="Arial" w:hAnsi="Arial" w:cs="Arial"/>
          <w:sz w:val="20"/>
          <w:szCs w:val="20"/>
        </w:rPr>
        <w:t xml:space="preserve">Caractère </w:t>
      </w:r>
      <w:r w:rsidRPr="0094281D">
        <w:rPr>
          <w:rFonts w:ascii="Arial" w:hAnsi="Arial" w:cs="Arial"/>
          <w:i/>
          <w:sz w:val="20"/>
          <w:szCs w:val="20"/>
        </w:rPr>
        <w:t>intuitu personae</w:t>
      </w:r>
      <w:r w:rsidRPr="0094281D">
        <w:rPr>
          <w:rFonts w:ascii="Arial" w:hAnsi="Arial" w:cs="Arial"/>
          <w:sz w:val="20"/>
          <w:szCs w:val="20"/>
        </w:rPr>
        <w:t xml:space="preserve"> du contrat </w:t>
      </w:r>
    </w:p>
    <w:p w14:paraId="090D067D" w14:textId="77777777" w:rsidR="00215337" w:rsidRPr="0094281D" w:rsidRDefault="00215337" w:rsidP="004E0B25">
      <w:pPr>
        <w:jc w:val="both"/>
        <w:rPr>
          <w:rFonts w:ascii="Arial" w:hAnsi="Arial" w:cs="Arial"/>
          <w:sz w:val="20"/>
        </w:rPr>
      </w:pPr>
    </w:p>
    <w:p w14:paraId="53BE929F" w14:textId="1AA1A69A" w:rsidR="0042127E" w:rsidRPr="0094281D" w:rsidRDefault="0042127E" w:rsidP="004E0B25">
      <w:pPr>
        <w:jc w:val="both"/>
        <w:rPr>
          <w:rFonts w:ascii="Arial" w:hAnsi="Arial" w:cs="Arial"/>
          <w:i/>
          <w:sz w:val="20"/>
        </w:rPr>
      </w:pPr>
      <w:r w:rsidRPr="0094281D">
        <w:rPr>
          <w:rFonts w:ascii="Arial" w:hAnsi="Arial" w:cs="Arial"/>
          <w:sz w:val="20"/>
        </w:rPr>
        <w:t xml:space="preserve">Le présent contrat est conclu en faveur du </w:t>
      </w:r>
      <w:r w:rsidR="00971DE5" w:rsidRPr="0094281D">
        <w:rPr>
          <w:rFonts w:ascii="Arial" w:hAnsi="Arial" w:cs="Arial"/>
          <w:sz w:val="20"/>
        </w:rPr>
        <w:t xml:space="preserve">Docteur </w:t>
      </w:r>
      <w:r w:rsidR="00971DE5" w:rsidRPr="0041130A">
        <w:rPr>
          <w:rFonts w:ascii="Arial" w:hAnsi="Arial" w:cs="Arial"/>
          <w:color w:val="FF0000"/>
          <w:sz w:val="20"/>
          <w:highlight w:val="lightGray"/>
        </w:rPr>
        <w:t>X</w:t>
      </w:r>
      <w:r w:rsidR="003F7901" w:rsidRPr="0041130A">
        <w:rPr>
          <w:rFonts w:ascii="Arial" w:hAnsi="Arial" w:cs="Arial"/>
          <w:color w:val="FF0000"/>
          <w:sz w:val="20"/>
          <w:highlight w:val="lightGray"/>
        </w:rPr>
        <w:t>X</w:t>
      </w:r>
      <w:r w:rsidRPr="003F7901">
        <w:rPr>
          <w:rFonts w:ascii="Arial" w:hAnsi="Arial" w:cs="Arial"/>
          <w:color w:val="FF0000"/>
          <w:sz w:val="20"/>
        </w:rPr>
        <w:t xml:space="preserve"> </w:t>
      </w:r>
      <w:r w:rsidRPr="0094281D">
        <w:rPr>
          <w:rFonts w:ascii="Arial" w:hAnsi="Arial" w:cs="Arial"/>
          <w:sz w:val="20"/>
        </w:rPr>
        <w:t xml:space="preserve">à titre personnel, du fait de ses qualités et compétences spécifiques. </w:t>
      </w:r>
    </w:p>
    <w:p w14:paraId="510BB3DB" w14:textId="77777777" w:rsidR="0042127E" w:rsidRPr="0094281D" w:rsidRDefault="0042127E" w:rsidP="004E0B25">
      <w:pPr>
        <w:jc w:val="both"/>
        <w:rPr>
          <w:rFonts w:ascii="Arial" w:hAnsi="Arial" w:cs="Arial"/>
          <w:sz w:val="20"/>
        </w:rPr>
      </w:pPr>
    </w:p>
    <w:p w14:paraId="6DB9028F" w14:textId="77777777" w:rsidR="0094281D" w:rsidRDefault="0094281D"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hAnsi="Segoe UI Emoji" w:cs="Segoe UI Emoji"/>
          <w:b/>
          <w:sz w:val="20"/>
        </w:rPr>
      </w:pPr>
    </w:p>
    <w:p w14:paraId="48FFA715" w14:textId="60887338" w:rsidR="00212131" w:rsidRPr="0094281D" w:rsidRDefault="00C273B6"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Segoe UI Emoji" w:hAnsi="Segoe UI Emoji" w:cs="Segoe UI Emoji"/>
          <w:b/>
          <w:sz w:val="20"/>
        </w:rPr>
        <w:lastRenderedPageBreak/>
        <w:t>💡</w:t>
      </w:r>
      <w:r w:rsidR="00201EBB" w:rsidRPr="0094281D">
        <w:rPr>
          <w:rFonts w:ascii="Arial" w:hAnsi="Arial" w:cs="Arial"/>
          <w:b/>
          <w:sz w:val="20"/>
        </w:rPr>
        <w:t xml:space="preserve"> </w:t>
      </w:r>
      <w:r w:rsidR="0010512D" w:rsidRPr="0094281D">
        <w:rPr>
          <w:rFonts w:ascii="Arial" w:hAnsi="Arial" w:cs="Arial"/>
          <w:sz w:val="20"/>
        </w:rPr>
        <w:t>Dès lors que le</w:t>
      </w:r>
      <w:r w:rsidRPr="0094281D">
        <w:rPr>
          <w:rFonts w:ascii="Arial" w:hAnsi="Arial" w:cs="Arial"/>
          <w:sz w:val="20"/>
        </w:rPr>
        <w:t xml:space="preserve"> contrat est conclu </w:t>
      </w:r>
      <w:r w:rsidRPr="0094281D">
        <w:rPr>
          <w:rFonts w:ascii="Arial" w:hAnsi="Arial" w:cs="Arial"/>
          <w:i/>
          <w:sz w:val="20"/>
        </w:rPr>
        <w:t>intuitu personae</w:t>
      </w:r>
      <w:r w:rsidRPr="0094281D">
        <w:rPr>
          <w:rFonts w:ascii="Arial" w:hAnsi="Arial" w:cs="Arial"/>
          <w:sz w:val="20"/>
        </w:rPr>
        <w:t>, il n’est pas possible de substituer</w:t>
      </w:r>
      <w:r w:rsidR="00D307C6" w:rsidRPr="0094281D">
        <w:rPr>
          <w:rFonts w:ascii="Arial" w:hAnsi="Arial" w:cs="Arial"/>
          <w:sz w:val="20"/>
        </w:rPr>
        <w:t xml:space="preserve"> un praticien par un autre, de sous-traiter, ou encore de céder le contrat à un successeur sans accord de la clinique.</w:t>
      </w:r>
    </w:p>
    <w:p w14:paraId="12B9B842" w14:textId="77777777" w:rsidR="00D307C6" w:rsidRPr="0094281D" w:rsidRDefault="00D307C6"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669A18F9" w14:textId="1E132BEA" w:rsidR="0042127E" w:rsidRDefault="00212131"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Dans le même sens, </w:t>
      </w:r>
      <w:r w:rsidR="00C273B6" w:rsidRPr="0094281D">
        <w:rPr>
          <w:rFonts w:ascii="Arial" w:hAnsi="Arial" w:cs="Arial"/>
          <w:sz w:val="20"/>
        </w:rPr>
        <w:t xml:space="preserve">le </w:t>
      </w:r>
      <w:r w:rsidR="00C273B6" w:rsidRPr="0094281D">
        <w:rPr>
          <w:rFonts w:ascii="Arial" w:hAnsi="Arial" w:cs="Arial"/>
          <w:sz w:val="20"/>
          <w:u w:val="single"/>
        </w:rPr>
        <w:t>changement de statut du praticien</w:t>
      </w:r>
      <w:r w:rsidR="00C273B6" w:rsidRPr="0094281D">
        <w:rPr>
          <w:rFonts w:ascii="Arial" w:hAnsi="Arial" w:cs="Arial"/>
          <w:sz w:val="20"/>
        </w:rPr>
        <w:t xml:space="preserve"> (</w:t>
      </w:r>
      <w:r w:rsidR="000058DF" w:rsidRPr="0094281D">
        <w:rPr>
          <w:rFonts w:ascii="Arial" w:hAnsi="Arial" w:cs="Arial"/>
          <w:sz w:val="20"/>
        </w:rPr>
        <w:t xml:space="preserve">passage </w:t>
      </w:r>
      <w:r w:rsidR="00C273B6" w:rsidRPr="0094281D">
        <w:rPr>
          <w:rFonts w:ascii="Arial" w:hAnsi="Arial" w:cs="Arial"/>
          <w:sz w:val="20"/>
        </w:rPr>
        <w:t>d’</w:t>
      </w:r>
      <w:r w:rsidR="00D307C6" w:rsidRPr="0094281D">
        <w:rPr>
          <w:rFonts w:ascii="Arial" w:hAnsi="Arial" w:cs="Arial"/>
          <w:sz w:val="20"/>
        </w:rPr>
        <w:t xml:space="preserve">un </w:t>
      </w:r>
      <w:r w:rsidR="00C273B6" w:rsidRPr="0094281D">
        <w:rPr>
          <w:rFonts w:ascii="Arial" w:hAnsi="Arial" w:cs="Arial"/>
          <w:sz w:val="20"/>
        </w:rPr>
        <w:t>exercice individuel</w:t>
      </w:r>
      <w:r w:rsidR="00D307C6" w:rsidRPr="0094281D">
        <w:rPr>
          <w:rFonts w:ascii="Arial" w:hAnsi="Arial" w:cs="Arial"/>
          <w:sz w:val="20"/>
        </w:rPr>
        <w:t xml:space="preserve"> à un </w:t>
      </w:r>
      <w:r w:rsidR="00C273B6" w:rsidRPr="0094281D">
        <w:rPr>
          <w:rFonts w:ascii="Arial" w:hAnsi="Arial" w:cs="Arial"/>
          <w:sz w:val="20"/>
        </w:rPr>
        <w:t xml:space="preserve">exercice en société </w:t>
      </w:r>
      <w:r w:rsidR="00D307C6" w:rsidRPr="0094281D">
        <w:rPr>
          <w:rFonts w:ascii="Arial" w:hAnsi="Arial" w:cs="Arial"/>
          <w:sz w:val="20"/>
        </w:rPr>
        <w:t xml:space="preserve">d’exercice libéral </w:t>
      </w:r>
      <w:r w:rsidR="00C273B6" w:rsidRPr="0094281D">
        <w:rPr>
          <w:rFonts w:ascii="Arial" w:hAnsi="Arial" w:cs="Arial"/>
          <w:sz w:val="20"/>
        </w:rPr>
        <w:t>par exemple),</w:t>
      </w:r>
      <w:r w:rsidR="00A2613D" w:rsidRPr="0094281D">
        <w:rPr>
          <w:rFonts w:ascii="Arial" w:hAnsi="Arial" w:cs="Arial"/>
          <w:sz w:val="20"/>
        </w:rPr>
        <w:t xml:space="preserve"> </w:t>
      </w:r>
      <w:r w:rsidR="00C273B6" w:rsidRPr="0094281D">
        <w:rPr>
          <w:rFonts w:ascii="Arial" w:hAnsi="Arial" w:cs="Arial"/>
          <w:sz w:val="20"/>
          <w:u w:val="single"/>
        </w:rPr>
        <w:t>l’association du praticien</w:t>
      </w:r>
      <w:r w:rsidR="00C273B6" w:rsidRPr="0094281D">
        <w:rPr>
          <w:rFonts w:ascii="Arial" w:hAnsi="Arial" w:cs="Arial"/>
          <w:sz w:val="20"/>
        </w:rPr>
        <w:t xml:space="preserve"> </w:t>
      </w:r>
      <w:r w:rsidR="003A5810" w:rsidRPr="0094281D">
        <w:rPr>
          <w:rFonts w:ascii="Arial" w:hAnsi="Arial" w:cs="Arial"/>
          <w:sz w:val="20"/>
        </w:rPr>
        <w:t xml:space="preserve">(v° </w:t>
      </w:r>
      <w:r w:rsidR="003A5810" w:rsidRPr="0094281D">
        <w:rPr>
          <w:rFonts w:ascii="Arial" w:hAnsi="Arial" w:cs="Arial"/>
          <w:i/>
          <w:sz w:val="20"/>
        </w:rPr>
        <w:t>clause d’association</w:t>
      </w:r>
      <w:r w:rsidR="003A5810" w:rsidRPr="0094281D">
        <w:rPr>
          <w:rFonts w:ascii="Arial" w:hAnsi="Arial" w:cs="Arial"/>
          <w:sz w:val="20"/>
        </w:rPr>
        <w:t xml:space="preserve">) </w:t>
      </w:r>
      <w:r w:rsidR="00C273B6" w:rsidRPr="0094281D">
        <w:rPr>
          <w:rFonts w:ascii="Arial" w:hAnsi="Arial" w:cs="Arial"/>
          <w:sz w:val="20"/>
        </w:rPr>
        <w:t xml:space="preserve">avec d’autres praticiens </w:t>
      </w:r>
      <w:r w:rsidR="0010512D" w:rsidRPr="0094281D">
        <w:rPr>
          <w:rFonts w:ascii="Arial" w:hAnsi="Arial" w:cs="Arial"/>
          <w:sz w:val="20"/>
        </w:rPr>
        <w:t>ou encore</w:t>
      </w:r>
      <w:r w:rsidR="003A5810" w:rsidRPr="0094281D">
        <w:rPr>
          <w:rFonts w:ascii="Arial" w:hAnsi="Arial" w:cs="Arial"/>
          <w:sz w:val="20"/>
        </w:rPr>
        <w:t xml:space="preserve"> la cession du contrat à un successeur (v° </w:t>
      </w:r>
      <w:r w:rsidR="003A5810" w:rsidRPr="0094281D">
        <w:rPr>
          <w:rFonts w:ascii="Arial" w:hAnsi="Arial" w:cs="Arial"/>
          <w:i/>
          <w:sz w:val="20"/>
        </w:rPr>
        <w:t>clause de présentation à un successeur</w:t>
      </w:r>
      <w:r w:rsidR="003A5810" w:rsidRPr="0094281D">
        <w:rPr>
          <w:rFonts w:ascii="Arial" w:hAnsi="Arial" w:cs="Arial"/>
          <w:sz w:val="20"/>
        </w:rPr>
        <w:t xml:space="preserve">) </w:t>
      </w:r>
      <w:r w:rsidR="00C273B6" w:rsidRPr="0094281D">
        <w:rPr>
          <w:rFonts w:ascii="Arial" w:hAnsi="Arial" w:cs="Arial"/>
          <w:sz w:val="20"/>
        </w:rPr>
        <w:t>devront être prévus par le contrat</w:t>
      </w:r>
      <w:r w:rsidR="00C62955" w:rsidRPr="0094281D">
        <w:rPr>
          <w:rFonts w:ascii="Arial" w:hAnsi="Arial" w:cs="Arial"/>
          <w:sz w:val="20"/>
        </w:rPr>
        <w:t xml:space="preserve"> et déterminer précisément le sort du contrat</w:t>
      </w:r>
      <w:r w:rsidR="0010512D" w:rsidRPr="0094281D">
        <w:rPr>
          <w:rFonts w:ascii="Arial" w:hAnsi="Arial" w:cs="Arial"/>
          <w:sz w:val="20"/>
        </w:rPr>
        <w:t xml:space="preserve"> dans ces hypothèses</w:t>
      </w:r>
      <w:r w:rsidR="003A5810" w:rsidRPr="0094281D">
        <w:rPr>
          <w:rFonts w:ascii="Arial" w:hAnsi="Arial" w:cs="Arial"/>
          <w:sz w:val="20"/>
        </w:rPr>
        <w:t>.</w:t>
      </w:r>
    </w:p>
    <w:p w14:paraId="4A5DD7AD" w14:textId="77777777" w:rsidR="0094281D" w:rsidRPr="0094281D" w:rsidRDefault="0094281D"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40BCF554" w14:textId="77777777" w:rsidR="00BA0A30" w:rsidRPr="0094281D" w:rsidRDefault="00BA0A30" w:rsidP="004E0B25">
      <w:pPr>
        <w:jc w:val="both"/>
        <w:rPr>
          <w:rFonts w:ascii="Arial" w:hAnsi="Arial" w:cs="Arial"/>
          <w:sz w:val="20"/>
        </w:rPr>
      </w:pPr>
    </w:p>
    <w:p w14:paraId="2C1C6E6F" w14:textId="77777777" w:rsidR="001F1489" w:rsidRPr="0094281D" w:rsidRDefault="001F1489" w:rsidP="004E0B25">
      <w:pPr>
        <w:jc w:val="both"/>
        <w:rPr>
          <w:rFonts w:ascii="Arial" w:hAnsi="Arial" w:cs="Arial"/>
          <w:sz w:val="20"/>
        </w:rPr>
      </w:pPr>
    </w:p>
    <w:p w14:paraId="59C566C6" w14:textId="77777777" w:rsidR="00215337" w:rsidRPr="0094281D" w:rsidRDefault="00215337" w:rsidP="004E0B25">
      <w:pPr>
        <w:pBdr>
          <w:top w:val="single" w:sz="4" w:space="1" w:color="auto"/>
          <w:left w:val="single" w:sz="4" w:space="4" w:color="auto"/>
          <w:bottom w:val="single" w:sz="4" w:space="1" w:color="auto"/>
          <w:right w:val="single" w:sz="4" w:space="4" w:color="auto"/>
        </w:pBdr>
        <w:jc w:val="both"/>
        <w:rPr>
          <w:rFonts w:ascii="Arial" w:hAnsi="Arial" w:cs="Arial"/>
          <w:b/>
          <w:sz w:val="20"/>
        </w:rPr>
      </w:pPr>
      <w:r w:rsidRPr="0094281D">
        <w:rPr>
          <w:rFonts w:ascii="Arial" w:hAnsi="Arial" w:cs="Arial"/>
          <w:b/>
          <w:sz w:val="20"/>
        </w:rPr>
        <w:t>TITRE II – ENGAGEMENTS RÉCIPROQUES</w:t>
      </w:r>
    </w:p>
    <w:p w14:paraId="05049A97" w14:textId="77777777" w:rsidR="00215337" w:rsidRPr="0094281D" w:rsidRDefault="00215337" w:rsidP="004E0B25">
      <w:pPr>
        <w:jc w:val="both"/>
        <w:rPr>
          <w:rFonts w:ascii="Arial" w:hAnsi="Arial" w:cs="Arial"/>
          <w:sz w:val="20"/>
        </w:rPr>
      </w:pPr>
    </w:p>
    <w:p w14:paraId="1CAB5279" w14:textId="77777777" w:rsidR="00215337" w:rsidRPr="0094281D" w:rsidRDefault="00215337" w:rsidP="00024C61">
      <w:pPr>
        <w:pStyle w:val="Titre2"/>
        <w:rPr>
          <w:rFonts w:ascii="Arial" w:hAnsi="Arial" w:cs="Arial"/>
          <w:sz w:val="20"/>
          <w:szCs w:val="20"/>
        </w:rPr>
      </w:pPr>
      <w:r w:rsidRPr="0094281D">
        <w:rPr>
          <w:rFonts w:ascii="Arial" w:hAnsi="Arial" w:cs="Arial"/>
          <w:sz w:val="20"/>
          <w:szCs w:val="20"/>
        </w:rPr>
        <w:t xml:space="preserve">Indépendance du praticien </w:t>
      </w:r>
    </w:p>
    <w:p w14:paraId="7387A799" w14:textId="77777777" w:rsidR="00215337" w:rsidRPr="0094281D" w:rsidRDefault="00215337" w:rsidP="004E0B25">
      <w:pPr>
        <w:jc w:val="both"/>
        <w:rPr>
          <w:rFonts w:ascii="Arial" w:hAnsi="Arial" w:cs="Arial"/>
          <w:sz w:val="20"/>
        </w:rPr>
      </w:pPr>
    </w:p>
    <w:p w14:paraId="363588E7" w14:textId="5F27502A" w:rsidR="00A772E7" w:rsidRPr="0094281D" w:rsidRDefault="00A772E7" w:rsidP="004E0B25">
      <w:pPr>
        <w:jc w:val="both"/>
        <w:rPr>
          <w:rFonts w:ascii="Arial" w:hAnsi="Arial" w:cs="Arial"/>
          <w:sz w:val="20"/>
        </w:rPr>
      </w:pPr>
      <w:r w:rsidRPr="0094281D">
        <w:rPr>
          <w:rFonts w:ascii="Arial" w:hAnsi="Arial" w:cs="Arial"/>
          <w:sz w:val="20"/>
        </w:rPr>
        <w:t xml:space="preserve">Le </w:t>
      </w:r>
      <w:proofErr w:type="gramStart"/>
      <w:r w:rsidRPr="0094281D">
        <w:rPr>
          <w:rFonts w:ascii="Arial" w:hAnsi="Arial" w:cs="Arial"/>
          <w:sz w:val="20"/>
        </w:rPr>
        <w:t>Docteur</w:t>
      </w:r>
      <w:proofErr w:type="gramEnd"/>
      <w:r w:rsidRPr="0094281D">
        <w:rPr>
          <w:rFonts w:ascii="Arial" w:hAnsi="Arial" w:cs="Arial"/>
          <w:sz w:val="20"/>
        </w:rPr>
        <w:t xml:space="preserve"> </w:t>
      </w:r>
      <w:r w:rsidRPr="0041130A">
        <w:rPr>
          <w:rFonts w:ascii="Arial" w:hAnsi="Arial" w:cs="Arial"/>
          <w:color w:val="FF0000"/>
          <w:sz w:val="20"/>
          <w:highlight w:val="lightGray"/>
        </w:rPr>
        <w:t>X</w:t>
      </w:r>
      <w:r w:rsidR="0094281D" w:rsidRPr="0041130A">
        <w:rPr>
          <w:rFonts w:ascii="Arial" w:hAnsi="Arial" w:cs="Arial"/>
          <w:color w:val="FF0000"/>
          <w:sz w:val="20"/>
          <w:highlight w:val="lightGray"/>
        </w:rPr>
        <w:t>X</w:t>
      </w:r>
      <w:r w:rsidRPr="0094281D">
        <w:rPr>
          <w:rFonts w:ascii="Arial" w:hAnsi="Arial" w:cs="Arial"/>
          <w:sz w:val="20"/>
        </w:rPr>
        <w:t xml:space="preserve"> exerce son art au sein de la clinique en toute indépendance, sans aucun lien de subordination avec la clinique, et aucune assimilation à un contrat de travail. </w:t>
      </w:r>
    </w:p>
    <w:p w14:paraId="3ED1C42F" w14:textId="77777777" w:rsidR="00A772E7" w:rsidRPr="0094281D" w:rsidRDefault="00A772E7" w:rsidP="004E0B25">
      <w:pPr>
        <w:jc w:val="both"/>
        <w:rPr>
          <w:rFonts w:ascii="Arial" w:hAnsi="Arial" w:cs="Arial"/>
          <w:sz w:val="20"/>
        </w:rPr>
      </w:pPr>
    </w:p>
    <w:p w14:paraId="106016BE" w14:textId="77777777" w:rsidR="00201EBB" w:rsidRPr="0094281D" w:rsidRDefault="00A772E7" w:rsidP="004E0B25">
      <w:pPr>
        <w:jc w:val="both"/>
        <w:rPr>
          <w:rFonts w:ascii="Arial" w:hAnsi="Arial" w:cs="Arial"/>
          <w:sz w:val="20"/>
        </w:rPr>
      </w:pPr>
      <w:r w:rsidRPr="0094281D">
        <w:rPr>
          <w:rFonts w:ascii="Arial" w:hAnsi="Arial" w:cs="Arial"/>
          <w:sz w:val="20"/>
        </w:rPr>
        <w:t>Il exerce sous sa seule responsabilité</w:t>
      </w:r>
      <w:r w:rsidR="00D307C6" w:rsidRPr="0094281D">
        <w:rPr>
          <w:rFonts w:ascii="Arial" w:hAnsi="Arial" w:cs="Arial"/>
          <w:sz w:val="20"/>
        </w:rPr>
        <w:t>.</w:t>
      </w:r>
    </w:p>
    <w:p w14:paraId="51553E6E" w14:textId="5081250D" w:rsidR="00D307C6" w:rsidRPr="0094281D" w:rsidRDefault="00D307C6" w:rsidP="004E0B25">
      <w:pPr>
        <w:jc w:val="both"/>
        <w:rPr>
          <w:rFonts w:ascii="Arial" w:hAnsi="Arial" w:cs="Arial"/>
          <w:sz w:val="20"/>
        </w:rPr>
      </w:pPr>
    </w:p>
    <w:p w14:paraId="05775458" w14:textId="77777777" w:rsidR="008B390C" w:rsidRPr="0094281D" w:rsidRDefault="008B390C" w:rsidP="004E0B25">
      <w:pPr>
        <w:jc w:val="both"/>
        <w:rPr>
          <w:rFonts w:ascii="Arial" w:hAnsi="Arial" w:cs="Arial"/>
          <w:sz w:val="20"/>
        </w:rPr>
      </w:pPr>
    </w:p>
    <w:p w14:paraId="4E48DFC5" w14:textId="77777777" w:rsidR="00215337" w:rsidRPr="0094281D" w:rsidRDefault="00080493" w:rsidP="00024C61">
      <w:pPr>
        <w:pStyle w:val="Titre2"/>
        <w:rPr>
          <w:rFonts w:ascii="Arial" w:hAnsi="Arial" w:cs="Arial"/>
          <w:sz w:val="20"/>
          <w:szCs w:val="20"/>
        </w:rPr>
      </w:pPr>
      <w:r w:rsidRPr="0094281D">
        <w:rPr>
          <w:rFonts w:ascii="Arial" w:hAnsi="Arial" w:cs="Arial"/>
          <w:sz w:val="20"/>
          <w:szCs w:val="20"/>
        </w:rPr>
        <w:t xml:space="preserve">Continuité des soins </w:t>
      </w:r>
    </w:p>
    <w:p w14:paraId="5CBD724A" w14:textId="77777777" w:rsidR="00080493" w:rsidRPr="0094281D" w:rsidRDefault="00080493" w:rsidP="004E0B25">
      <w:pPr>
        <w:jc w:val="both"/>
        <w:rPr>
          <w:rFonts w:ascii="Arial" w:hAnsi="Arial" w:cs="Arial"/>
          <w:sz w:val="20"/>
        </w:rPr>
      </w:pPr>
    </w:p>
    <w:p w14:paraId="6AD66609" w14:textId="41564E01" w:rsidR="00350465" w:rsidRPr="0094281D" w:rsidRDefault="00350465" w:rsidP="004E0B25">
      <w:pPr>
        <w:jc w:val="both"/>
        <w:rPr>
          <w:rFonts w:ascii="Arial" w:hAnsi="Arial" w:cs="Arial"/>
          <w:sz w:val="20"/>
        </w:rPr>
      </w:pPr>
      <w:r w:rsidRPr="0094281D">
        <w:rPr>
          <w:rFonts w:ascii="Arial" w:hAnsi="Arial" w:cs="Arial"/>
          <w:sz w:val="20"/>
        </w:rPr>
        <w:t xml:space="preserve">Sans préjudice du droit commun, le </w:t>
      </w:r>
      <w:proofErr w:type="gramStart"/>
      <w:r w:rsidRPr="0094281D">
        <w:rPr>
          <w:rFonts w:ascii="Arial" w:hAnsi="Arial" w:cs="Arial"/>
          <w:sz w:val="20"/>
        </w:rPr>
        <w:t>Docteur</w:t>
      </w:r>
      <w:proofErr w:type="gramEnd"/>
      <w:r w:rsidRPr="0094281D">
        <w:rPr>
          <w:rFonts w:ascii="Arial" w:hAnsi="Arial" w:cs="Arial"/>
          <w:sz w:val="20"/>
        </w:rPr>
        <w:t xml:space="preserve"> </w:t>
      </w:r>
      <w:r w:rsidRPr="0041130A">
        <w:rPr>
          <w:rFonts w:ascii="Arial" w:hAnsi="Arial" w:cs="Arial"/>
          <w:color w:val="FF0000"/>
          <w:sz w:val="20"/>
          <w:highlight w:val="lightGray"/>
        </w:rPr>
        <w:t>X</w:t>
      </w:r>
      <w:r w:rsidR="0094281D" w:rsidRPr="0041130A">
        <w:rPr>
          <w:rFonts w:ascii="Arial" w:hAnsi="Arial" w:cs="Arial"/>
          <w:color w:val="FF0000"/>
          <w:sz w:val="20"/>
          <w:highlight w:val="lightGray"/>
        </w:rPr>
        <w:t>X</w:t>
      </w:r>
      <w:r w:rsidRPr="0094281D">
        <w:rPr>
          <w:rFonts w:ascii="Arial" w:hAnsi="Arial" w:cs="Arial"/>
          <w:sz w:val="20"/>
        </w:rPr>
        <w:t xml:space="preserve"> prendra, en temps utile, toutes mesures nécessaires pour que </w:t>
      </w:r>
      <w:r w:rsidR="00C57CE7" w:rsidRPr="0094281D">
        <w:rPr>
          <w:rFonts w:ascii="Arial" w:hAnsi="Arial" w:cs="Arial"/>
          <w:sz w:val="20"/>
        </w:rPr>
        <w:t xml:space="preserve">la continuité des soins de ses patients </w:t>
      </w:r>
      <w:r w:rsidRPr="0094281D">
        <w:rPr>
          <w:rFonts w:ascii="Arial" w:hAnsi="Arial" w:cs="Arial"/>
          <w:sz w:val="20"/>
        </w:rPr>
        <w:t>soit assuré</w:t>
      </w:r>
      <w:r w:rsidR="00BF796C" w:rsidRPr="0094281D">
        <w:rPr>
          <w:rFonts w:ascii="Arial" w:hAnsi="Arial" w:cs="Arial"/>
          <w:sz w:val="20"/>
        </w:rPr>
        <w:t>, au besoin</w:t>
      </w:r>
      <w:r w:rsidRPr="0094281D">
        <w:rPr>
          <w:rFonts w:ascii="Arial" w:hAnsi="Arial" w:cs="Arial"/>
          <w:sz w:val="20"/>
        </w:rPr>
        <w:t xml:space="preserve"> par un rempla</w:t>
      </w:r>
      <w:r w:rsidR="002B598B" w:rsidRPr="0094281D">
        <w:rPr>
          <w:rFonts w:ascii="Arial" w:hAnsi="Arial" w:cs="Arial"/>
          <w:sz w:val="20"/>
        </w:rPr>
        <w:t>çant</w:t>
      </w:r>
      <w:r w:rsidRPr="0094281D">
        <w:rPr>
          <w:rFonts w:ascii="Arial" w:hAnsi="Arial" w:cs="Arial"/>
          <w:sz w:val="20"/>
        </w:rPr>
        <w:t xml:space="preserve"> qualifié</w:t>
      </w:r>
      <w:r w:rsidR="00D26115" w:rsidRPr="0094281D">
        <w:rPr>
          <w:rFonts w:ascii="Arial" w:hAnsi="Arial" w:cs="Arial"/>
          <w:sz w:val="20"/>
        </w:rPr>
        <w:t xml:space="preserve"> </w:t>
      </w:r>
      <w:r w:rsidRPr="0094281D">
        <w:rPr>
          <w:rFonts w:ascii="Arial" w:hAnsi="Arial" w:cs="Arial"/>
          <w:sz w:val="20"/>
        </w:rPr>
        <w:t xml:space="preserve">remplissant les conditions légales. </w:t>
      </w:r>
    </w:p>
    <w:p w14:paraId="3E15495A" w14:textId="77777777" w:rsidR="00350465" w:rsidRPr="0094281D" w:rsidRDefault="00350465" w:rsidP="004E0B25">
      <w:pPr>
        <w:jc w:val="both"/>
        <w:rPr>
          <w:rFonts w:ascii="Arial" w:hAnsi="Arial" w:cs="Arial"/>
          <w:sz w:val="20"/>
        </w:rPr>
      </w:pPr>
    </w:p>
    <w:p w14:paraId="509290DA" w14:textId="77777777" w:rsidR="0094281D" w:rsidRDefault="0094281D"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hAnsi="Segoe UI Emoji" w:cs="Segoe UI Emoji"/>
          <w:b/>
        </w:rPr>
      </w:pPr>
    </w:p>
    <w:p w14:paraId="51ABD2B1" w14:textId="031826BB" w:rsidR="00350465" w:rsidRPr="0094281D" w:rsidRDefault="00350465"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rPr>
      </w:pPr>
      <w:r w:rsidRPr="0094281D">
        <w:rPr>
          <w:rFonts w:ascii="Segoe UI Emoji" w:hAnsi="Segoe UI Emoji" w:cs="Segoe UI Emoji"/>
          <w:b/>
        </w:rPr>
        <w:t>💡</w:t>
      </w:r>
      <w:r w:rsidRPr="0094281D">
        <w:rPr>
          <w:rFonts w:ascii="Arial" w:hAnsi="Arial" w:cs="Arial"/>
        </w:rPr>
        <w:t xml:space="preserve"> C’est au praticien d’organiser la </w:t>
      </w:r>
      <w:r w:rsidRPr="0094281D">
        <w:rPr>
          <w:rFonts w:ascii="Arial" w:hAnsi="Arial" w:cs="Arial"/>
          <w:b/>
        </w:rPr>
        <w:t xml:space="preserve">continuité des soins </w:t>
      </w:r>
      <w:r w:rsidRPr="0094281D">
        <w:rPr>
          <w:rFonts w:ascii="Arial" w:hAnsi="Arial" w:cs="Arial"/>
        </w:rPr>
        <w:t xml:space="preserve">de ses </w:t>
      </w:r>
      <w:r w:rsidR="00BF796C" w:rsidRPr="0094281D">
        <w:rPr>
          <w:rFonts w:ascii="Arial" w:hAnsi="Arial" w:cs="Arial"/>
        </w:rPr>
        <w:t xml:space="preserve">propres </w:t>
      </w:r>
      <w:r w:rsidRPr="0094281D">
        <w:rPr>
          <w:rFonts w:ascii="Arial" w:hAnsi="Arial" w:cs="Arial"/>
        </w:rPr>
        <w:t xml:space="preserve">patients, </w:t>
      </w:r>
      <w:r w:rsidR="00BF796C" w:rsidRPr="0094281D">
        <w:rPr>
          <w:rFonts w:ascii="Arial" w:hAnsi="Arial" w:cs="Arial"/>
        </w:rPr>
        <w:t xml:space="preserve">en s’organisant avec ses confrères </w:t>
      </w:r>
      <w:r w:rsidR="00E75BAE" w:rsidRPr="0094281D">
        <w:rPr>
          <w:rFonts w:ascii="Arial" w:hAnsi="Arial" w:cs="Arial"/>
        </w:rPr>
        <w:t xml:space="preserve">et/la clinique, </w:t>
      </w:r>
      <w:r w:rsidR="00BF796C" w:rsidRPr="0094281D">
        <w:rPr>
          <w:rFonts w:ascii="Arial" w:hAnsi="Arial" w:cs="Arial"/>
        </w:rPr>
        <w:t xml:space="preserve">ou </w:t>
      </w:r>
      <w:r w:rsidRPr="0094281D">
        <w:rPr>
          <w:rFonts w:ascii="Arial" w:hAnsi="Arial" w:cs="Arial"/>
        </w:rPr>
        <w:t xml:space="preserve">en faisant appel à un remplaçant </w:t>
      </w:r>
      <w:r w:rsidRPr="0094281D">
        <w:rPr>
          <w:rFonts w:ascii="Arial" w:hAnsi="Arial" w:cs="Arial"/>
          <w:u w:val="single"/>
        </w:rPr>
        <w:t>qu’il a la charge de trouver</w:t>
      </w:r>
      <w:r w:rsidRPr="0094281D">
        <w:rPr>
          <w:rFonts w:ascii="Arial" w:hAnsi="Arial" w:cs="Arial"/>
        </w:rPr>
        <w:t xml:space="preserve">. </w:t>
      </w:r>
      <w:r w:rsidR="00442452" w:rsidRPr="0094281D">
        <w:rPr>
          <w:rFonts w:ascii="Arial" w:hAnsi="Arial" w:cs="Arial"/>
        </w:rPr>
        <w:t xml:space="preserve">Il devra </w:t>
      </w:r>
      <w:r w:rsidR="00D96978" w:rsidRPr="0094281D">
        <w:rPr>
          <w:rFonts w:ascii="Arial" w:hAnsi="Arial" w:cs="Arial"/>
        </w:rPr>
        <w:t>s’assurer</w:t>
      </w:r>
      <w:r w:rsidR="00442452" w:rsidRPr="0094281D">
        <w:rPr>
          <w:rFonts w:ascii="Arial" w:hAnsi="Arial" w:cs="Arial"/>
        </w:rPr>
        <w:t xml:space="preserve"> que le remplaçant a bien toutes les qualifications et assurances requises</w:t>
      </w:r>
      <w:r w:rsidR="00651F52" w:rsidRPr="0094281D">
        <w:rPr>
          <w:rFonts w:ascii="Arial" w:hAnsi="Arial" w:cs="Arial"/>
        </w:rPr>
        <w:t xml:space="preserve"> pour effectuer sa mission de remplaçant</w:t>
      </w:r>
      <w:r w:rsidR="00442452" w:rsidRPr="0094281D">
        <w:rPr>
          <w:rFonts w:ascii="Arial" w:hAnsi="Arial" w:cs="Arial"/>
        </w:rPr>
        <w:t>.</w:t>
      </w:r>
      <w:r w:rsidR="00D96978" w:rsidRPr="0094281D">
        <w:rPr>
          <w:rFonts w:ascii="Arial" w:hAnsi="Arial" w:cs="Arial"/>
        </w:rPr>
        <w:t xml:space="preserve"> </w:t>
      </w:r>
      <w:r w:rsidR="00D96978" w:rsidRPr="0094281D">
        <w:rPr>
          <w:rFonts w:ascii="Arial" w:hAnsi="Arial" w:cs="Arial"/>
          <w:u w:val="single"/>
        </w:rPr>
        <w:t>A défaut, la responsabilité du médecin remplacé pourra être mis</w:t>
      </w:r>
      <w:r w:rsidR="00D307C6" w:rsidRPr="0094281D">
        <w:rPr>
          <w:rFonts w:ascii="Arial" w:hAnsi="Arial" w:cs="Arial"/>
          <w:u w:val="single"/>
        </w:rPr>
        <w:t>e</w:t>
      </w:r>
      <w:r w:rsidR="00D96978" w:rsidRPr="0094281D">
        <w:rPr>
          <w:rFonts w:ascii="Arial" w:hAnsi="Arial" w:cs="Arial"/>
          <w:u w:val="single"/>
        </w:rPr>
        <w:t xml:space="preserve"> en cause. </w:t>
      </w:r>
      <w:r w:rsidR="008B390C" w:rsidRPr="0094281D">
        <w:rPr>
          <w:rFonts w:ascii="Arial" w:hAnsi="Arial" w:cs="Arial"/>
          <w:u w:val="single"/>
        </w:rPr>
        <w:t xml:space="preserve">Il est conseillé au praticien de tracer les solutions qu’il </w:t>
      </w:r>
      <w:r w:rsidR="00C57CE7" w:rsidRPr="0094281D">
        <w:rPr>
          <w:rFonts w:ascii="Arial" w:hAnsi="Arial" w:cs="Arial"/>
          <w:u w:val="single"/>
        </w:rPr>
        <w:t>met</w:t>
      </w:r>
      <w:r w:rsidR="008B390C" w:rsidRPr="0094281D">
        <w:rPr>
          <w:rFonts w:ascii="Arial" w:hAnsi="Arial" w:cs="Arial"/>
          <w:u w:val="single"/>
        </w:rPr>
        <w:t xml:space="preserve"> en œuvre pour assurer la continuité des soins (information des patients, </w:t>
      </w:r>
      <w:r w:rsidR="00C57CE7" w:rsidRPr="0094281D">
        <w:rPr>
          <w:rFonts w:ascii="Arial" w:hAnsi="Arial" w:cs="Arial"/>
          <w:u w:val="single"/>
        </w:rPr>
        <w:t>échanges avec remplaçants</w:t>
      </w:r>
      <w:r w:rsidR="008B390C" w:rsidRPr="0094281D">
        <w:rPr>
          <w:rFonts w:ascii="Arial" w:hAnsi="Arial" w:cs="Arial"/>
          <w:u w:val="single"/>
        </w:rPr>
        <w:t>…).</w:t>
      </w:r>
    </w:p>
    <w:p w14:paraId="0AE2A464" w14:textId="77777777" w:rsidR="0030742C" w:rsidRPr="0094281D" w:rsidRDefault="0030742C"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p>
    <w:p w14:paraId="7A9A4157" w14:textId="2D6EB356" w:rsidR="00350465" w:rsidRPr="0094281D" w:rsidRDefault="00350465"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r w:rsidRPr="0094281D">
        <w:rPr>
          <w:rFonts w:ascii="Arial" w:hAnsi="Arial" w:cs="Arial"/>
        </w:rPr>
        <w:t xml:space="preserve">Il est possible de prévoir les conditions dans lesquelles le praticien préviendra la clinique de ses congés, absences, et de l’identité du remplaçant. </w:t>
      </w:r>
    </w:p>
    <w:p w14:paraId="0AC9955A" w14:textId="77777777" w:rsidR="00350465" w:rsidRPr="0094281D" w:rsidRDefault="00350465"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p>
    <w:p w14:paraId="72736327" w14:textId="77777777" w:rsidR="00350465" w:rsidRPr="0094281D" w:rsidRDefault="00350465" w:rsidP="004E0B25">
      <w:pPr>
        <w:jc w:val="both"/>
        <w:rPr>
          <w:rFonts w:ascii="Arial" w:hAnsi="Arial" w:cs="Arial"/>
          <w:sz w:val="20"/>
        </w:rPr>
      </w:pPr>
    </w:p>
    <w:p w14:paraId="4FAFB79E" w14:textId="77777777" w:rsidR="00A40DD2" w:rsidRPr="0094281D" w:rsidRDefault="00A40DD2" w:rsidP="00A40DD2">
      <w:pPr>
        <w:jc w:val="both"/>
        <w:rPr>
          <w:rFonts w:ascii="Arial" w:hAnsi="Arial" w:cs="Arial"/>
          <w:sz w:val="20"/>
        </w:rPr>
      </w:pPr>
    </w:p>
    <w:p w14:paraId="4833B79F" w14:textId="77777777" w:rsidR="0094281D" w:rsidRDefault="0094281D"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eastAsia="Apple Color Emoji" w:hAnsi="Segoe UI Emoji" w:cs="Segoe UI Emoji"/>
        </w:rPr>
      </w:pPr>
    </w:p>
    <w:p w14:paraId="23240A55" w14:textId="1232F6D3" w:rsidR="00A40DD2" w:rsidRPr="0094281D" w:rsidRDefault="006A0D98"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r w:rsidRPr="0094281D">
        <w:rPr>
          <w:rFonts w:ascii="Segoe UI Emoji" w:eastAsia="Apple Color Emoji" w:hAnsi="Segoe UI Emoji" w:cs="Segoe UI Emoji"/>
        </w:rPr>
        <w:t>⚠</w:t>
      </w:r>
      <w:r w:rsidR="001665C9" w:rsidRPr="0094281D">
        <w:rPr>
          <w:rFonts w:ascii="Segoe UI Emoji" w:hAnsi="Segoe UI Emoji" w:cs="Segoe UI Emoji"/>
        </w:rPr>
        <w:t>️</w:t>
      </w:r>
      <w:r w:rsidR="002A5735" w:rsidRPr="0094281D">
        <w:rPr>
          <w:rFonts w:ascii="Arial" w:hAnsi="Arial" w:cs="Arial"/>
        </w:rPr>
        <w:t xml:space="preserve"> </w:t>
      </w:r>
      <w:r w:rsidR="00A40DD2" w:rsidRPr="0094281D">
        <w:rPr>
          <w:rFonts w:ascii="Arial" w:hAnsi="Arial" w:cs="Arial"/>
        </w:rPr>
        <w:t xml:space="preserve">La Clinique peut être appelée à participer à la </w:t>
      </w:r>
      <w:r w:rsidR="00A40DD2" w:rsidRPr="0094281D">
        <w:rPr>
          <w:rFonts w:ascii="Arial" w:hAnsi="Arial" w:cs="Arial"/>
          <w:b/>
        </w:rPr>
        <w:t>permanence des soins</w:t>
      </w:r>
      <w:r w:rsidR="00A40DD2" w:rsidRPr="0094281D">
        <w:rPr>
          <w:rFonts w:ascii="Arial" w:hAnsi="Arial" w:cs="Arial"/>
        </w:rPr>
        <w:t xml:space="preserve"> (</w:t>
      </w:r>
      <w:r w:rsidR="00BA721C" w:rsidRPr="0094281D">
        <w:rPr>
          <w:rFonts w:ascii="Arial" w:hAnsi="Arial" w:cs="Arial"/>
        </w:rPr>
        <w:t xml:space="preserve">notamment dans le cadre d’un contrat </w:t>
      </w:r>
      <w:r w:rsidR="00582967" w:rsidRPr="0094281D">
        <w:rPr>
          <w:rFonts w:ascii="Arial" w:hAnsi="Arial" w:cs="Arial"/>
        </w:rPr>
        <w:t>entre l’ARS et la clinique).</w:t>
      </w:r>
      <w:r w:rsidR="002A5735" w:rsidRPr="0094281D">
        <w:rPr>
          <w:rFonts w:ascii="Arial" w:hAnsi="Arial" w:cs="Arial"/>
        </w:rPr>
        <w:t xml:space="preserve"> </w:t>
      </w:r>
    </w:p>
    <w:p w14:paraId="38AD21DE" w14:textId="77777777" w:rsidR="00D307C6" w:rsidRPr="0094281D" w:rsidRDefault="00D307C6"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p>
    <w:p w14:paraId="64F903F5" w14:textId="77777777" w:rsidR="00A40DD2" w:rsidRPr="0094281D" w:rsidRDefault="00A40DD2"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r w:rsidRPr="0094281D">
        <w:rPr>
          <w:rFonts w:ascii="Arial" w:hAnsi="Arial" w:cs="Arial"/>
        </w:rPr>
        <w:t xml:space="preserve">Les conditions dans lesquelles le praticien participe à la permanence des soins </w:t>
      </w:r>
      <w:r w:rsidR="00C42A1A" w:rsidRPr="0094281D">
        <w:rPr>
          <w:rFonts w:ascii="Arial" w:hAnsi="Arial" w:cs="Arial"/>
        </w:rPr>
        <w:t xml:space="preserve">(organisation des gardes et astreintes) </w:t>
      </w:r>
      <w:r w:rsidRPr="0094281D">
        <w:rPr>
          <w:rFonts w:ascii="Arial" w:hAnsi="Arial" w:cs="Arial"/>
        </w:rPr>
        <w:t>devront être précisées</w:t>
      </w:r>
      <w:r w:rsidR="00C42A1A" w:rsidRPr="0094281D">
        <w:rPr>
          <w:rFonts w:ascii="Arial" w:hAnsi="Arial" w:cs="Arial"/>
        </w:rPr>
        <w:t xml:space="preserve"> par le contrat</w:t>
      </w:r>
      <w:r w:rsidRPr="0094281D">
        <w:rPr>
          <w:rFonts w:ascii="Arial" w:hAnsi="Arial" w:cs="Arial"/>
        </w:rPr>
        <w:t xml:space="preserve">. </w:t>
      </w:r>
    </w:p>
    <w:p w14:paraId="4019C4B1" w14:textId="77777777" w:rsidR="001A7446" w:rsidRPr="0094281D" w:rsidRDefault="001A7446"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p>
    <w:p w14:paraId="379B895A" w14:textId="77777777" w:rsidR="00A40DD2" w:rsidRPr="0094281D" w:rsidRDefault="00A40DD2" w:rsidP="00A40DD2">
      <w:pPr>
        <w:jc w:val="both"/>
        <w:rPr>
          <w:rFonts w:ascii="Arial" w:hAnsi="Arial" w:cs="Arial"/>
          <w:sz w:val="20"/>
        </w:rPr>
      </w:pPr>
    </w:p>
    <w:p w14:paraId="64F10D5F" w14:textId="77777777" w:rsidR="00350465" w:rsidRPr="0094281D" w:rsidRDefault="00350465" w:rsidP="004E0B25">
      <w:pPr>
        <w:jc w:val="both"/>
        <w:rPr>
          <w:rFonts w:ascii="Arial" w:hAnsi="Arial" w:cs="Arial"/>
          <w:sz w:val="20"/>
        </w:rPr>
      </w:pPr>
    </w:p>
    <w:p w14:paraId="0E9AE0E3" w14:textId="77777777" w:rsidR="00080493" w:rsidRPr="0094281D" w:rsidRDefault="00080493" w:rsidP="00024C61">
      <w:pPr>
        <w:pStyle w:val="Titre2"/>
        <w:rPr>
          <w:rFonts w:ascii="Arial" w:hAnsi="Arial" w:cs="Arial"/>
          <w:sz w:val="20"/>
          <w:szCs w:val="20"/>
        </w:rPr>
      </w:pPr>
      <w:r w:rsidRPr="0094281D">
        <w:rPr>
          <w:rFonts w:ascii="Arial" w:hAnsi="Arial" w:cs="Arial"/>
          <w:sz w:val="20"/>
          <w:szCs w:val="20"/>
        </w:rPr>
        <w:t xml:space="preserve">Garantie du libre choix du patient </w:t>
      </w:r>
    </w:p>
    <w:p w14:paraId="66B2231A" w14:textId="77777777" w:rsidR="00080493" w:rsidRPr="0094281D" w:rsidRDefault="00080493" w:rsidP="004E0B25">
      <w:pPr>
        <w:jc w:val="both"/>
        <w:rPr>
          <w:rFonts w:ascii="Arial" w:hAnsi="Arial" w:cs="Arial"/>
          <w:sz w:val="20"/>
        </w:rPr>
      </w:pPr>
    </w:p>
    <w:p w14:paraId="5AF996F4" w14:textId="77777777" w:rsidR="008053BC" w:rsidRPr="0094281D" w:rsidRDefault="008053BC" w:rsidP="004E0B25">
      <w:pPr>
        <w:jc w:val="both"/>
        <w:rPr>
          <w:rFonts w:ascii="Arial" w:hAnsi="Arial" w:cs="Arial"/>
          <w:sz w:val="20"/>
        </w:rPr>
      </w:pPr>
      <w:r w:rsidRPr="0094281D">
        <w:rPr>
          <w:rFonts w:ascii="Arial" w:hAnsi="Arial" w:cs="Arial"/>
          <w:sz w:val="20"/>
        </w:rPr>
        <w:t>Les part</w:t>
      </w:r>
      <w:r w:rsidR="00210C8B" w:rsidRPr="0094281D">
        <w:rPr>
          <w:rFonts w:ascii="Arial" w:hAnsi="Arial" w:cs="Arial"/>
          <w:sz w:val="20"/>
        </w:rPr>
        <w:t>i</w:t>
      </w:r>
      <w:r w:rsidRPr="0094281D">
        <w:rPr>
          <w:rFonts w:ascii="Arial" w:hAnsi="Arial" w:cs="Arial"/>
          <w:sz w:val="20"/>
        </w:rPr>
        <w:t xml:space="preserve">es </w:t>
      </w:r>
      <w:r w:rsidR="00313383" w:rsidRPr="0094281D">
        <w:rPr>
          <w:rFonts w:ascii="Arial" w:hAnsi="Arial" w:cs="Arial"/>
          <w:sz w:val="20"/>
        </w:rPr>
        <w:t>garantissent</w:t>
      </w:r>
      <w:r w:rsidRPr="0094281D">
        <w:rPr>
          <w:rFonts w:ascii="Arial" w:hAnsi="Arial" w:cs="Arial"/>
          <w:sz w:val="20"/>
        </w:rPr>
        <w:t xml:space="preserve"> expressément le principe de libre choix du </w:t>
      </w:r>
      <w:r w:rsidR="00C444BC" w:rsidRPr="0094281D">
        <w:rPr>
          <w:rFonts w:ascii="Arial" w:hAnsi="Arial" w:cs="Arial"/>
          <w:sz w:val="20"/>
        </w:rPr>
        <w:t xml:space="preserve">médecin par le </w:t>
      </w:r>
      <w:r w:rsidRPr="0094281D">
        <w:rPr>
          <w:rFonts w:ascii="Arial" w:hAnsi="Arial" w:cs="Arial"/>
          <w:sz w:val="20"/>
        </w:rPr>
        <w:t>patient</w:t>
      </w:r>
      <w:r w:rsidR="00C444BC" w:rsidRPr="0094281D">
        <w:rPr>
          <w:rFonts w:ascii="Arial" w:hAnsi="Arial" w:cs="Arial"/>
          <w:sz w:val="20"/>
        </w:rPr>
        <w:t>.</w:t>
      </w:r>
      <w:r w:rsidRPr="0094281D">
        <w:rPr>
          <w:rFonts w:ascii="Arial" w:hAnsi="Arial" w:cs="Arial"/>
          <w:sz w:val="20"/>
        </w:rPr>
        <w:t xml:space="preserve"> </w:t>
      </w:r>
    </w:p>
    <w:p w14:paraId="3420E7CE" w14:textId="77777777" w:rsidR="00BD3763" w:rsidRPr="0094281D" w:rsidRDefault="00BD3763" w:rsidP="004E0B25">
      <w:pPr>
        <w:jc w:val="both"/>
        <w:rPr>
          <w:rFonts w:ascii="Arial" w:hAnsi="Arial" w:cs="Arial"/>
          <w:sz w:val="20"/>
        </w:rPr>
      </w:pPr>
    </w:p>
    <w:p w14:paraId="6D69A984" w14:textId="77777777" w:rsidR="008053BC" w:rsidRPr="0094281D" w:rsidRDefault="008053BC" w:rsidP="004E0B25">
      <w:pPr>
        <w:jc w:val="both"/>
        <w:rPr>
          <w:rFonts w:ascii="Arial" w:hAnsi="Arial" w:cs="Arial"/>
          <w:sz w:val="20"/>
        </w:rPr>
      </w:pPr>
    </w:p>
    <w:p w14:paraId="09992B70" w14:textId="77777777" w:rsidR="00080493" w:rsidRPr="0094281D" w:rsidRDefault="00080493" w:rsidP="00024C61">
      <w:pPr>
        <w:pStyle w:val="Titre2"/>
        <w:rPr>
          <w:rFonts w:ascii="Arial" w:hAnsi="Arial" w:cs="Arial"/>
          <w:sz w:val="20"/>
          <w:szCs w:val="20"/>
        </w:rPr>
      </w:pPr>
      <w:r w:rsidRPr="0094281D">
        <w:rPr>
          <w:rFonts w:ascii="Arial" w:hAnsi="Arial" w:cs="Arial"/>
          <w:sz w:val="20"/>
          <w:szCs w:val="20"/>
        </w:rPr>
        <w:t xml:space="preserve">Secret professionnel </w:t>
      </w:r>
    </w:p>
    <w:p w14:paraId="54240C2D" w14:textId="77777777" w:rsidR="00080493" w:rsidRPr="0094281D" w:rsidRDefault="00080493" w:rsidP="004E0B25">
      <w:pPr>
        <w:jc w:val="both"/>
        <w:rPr>
          <w:rFonts w:ascii="Arial" w:hAnsi="Arial" w:cs="Arial"/>
          <w:sz w:val="20"/>
        </w:rPr>
      </w:pPr>
    </w:p>
    <w:p w14:paraId="05F405CC" w14:textId="77777777" w:rsidR="00EC5D4E" w:rsidRPr="0094281D" w:rsidRDefault="00EC5D4E" w:rsidP="004E0B25">
      <w:pPr>
        <w:jc w:val="both"/>
        <w:rPr>
          <w:rFonts w:ascii="Arial" w:hAnsi="Arial" w:cs="Arial"/>
          <w:sz w:val="20"/>
        </w:rPr>
      </w:pPr>
      <w:r w:rsidRPr="0094281D">
        <w:rPr>
          <w:rFonts w:ascii="Arial" w:hAnsi="Arial" w:cs="Arial"/>
          <w:sz w:val="20"/>
        </w:rPr>
        <w:t xml:space="preserve">La </w:t>
      </w:r>
      <w:r w:rsidR="00BC119A" w:rsidRPr="0094281D">
        <w:rPr>
          <w:rFonts w:ascii="Arial" w:hAnsi="Arial" w:cs="Arial"/>
          <w:sz w:val="20"/>
        </w:rPr>
        <w:t>C</w:t>
      </w:r>
      <w:r w:rsidRPr="0094281D">
        <w:rPr>
          <w:rFonts w:ascii="Arial" w:hAnsi="Arial" w:cs="Arial"/>
          <w:sz w:val="20"/>
        </w:rPr>
        <w:t>linique s'engage à prendre toutes mesures nécessaires pour assurer le respect du secret professionnel, notamment en ce qui concerne l</w:t>
      </w:r>
      <w:r w:rsidR="00975CB5" w:rsidRPr="0094281D">
        <w:rPr>
          <w:rFonts w:ascii="Arial" w:hAnsi="Arial" w:cs="Arial"/>
          <w:sz w:val="20"/>
        </w:rPr>
        <w:t>’isolement acoustique d</w:t>
      </w:r>
      <w:r w:rsidRPr="0094281D">
        <w:rPr>
          <w:rFonts w:ascii="Arial" w:hAnsi="Arial" w:cs="Arial"/>
          <w:sz w:val="20"/>
        </w:rPr>
        <w:t xml:space="preserve">es locaux, le personnel mis à la </w:t>
      </w:r>
      <w:r w:rsidRPr="0094281D">
        <w:rPr>
          <w:rFonts w:ascii="Arial" w:hAnsi="Arial" w:cs="Arial"/>
          <w:sz w:val="20"/>
        </w:rPr>
        <w:lastRenderedPageBreak/>
        <w:t xml:space="preserve">disposition du </w:t>
      </w:r>
      <w:r w:rsidR="00975CB5" w:rsidRPr="0094281D">
        <w:rPr>
          <w:rFonts w:ascii="Arial" w:hAnsi="Arial" w:cs="Arial"/>
          <w:sz w:val="20"/>
        </w:rPr>
        <w:t>praticien, les modalités</w:t>
      </w:r>
      <w:r w:rsidRPr="0094281D">
        <w:rPr>
          <w:rFonts w:ascii="Arial" w:hAnsi="Arial" w:cs="Arial"/>
          <w:sz w:val="20"/>
        </w:rPr>
        <w:t xml:space="preserve"> </w:t>
      </w:r>
      <w:r w:rsidR="00975CB5" w:rsidRPr="0094281D">
        <w:rPr>
          <w:rFonts w:ascii="Arial" w:hAnsi="Arial" w:cs="Arial"/>
          <w:sz w:val="20"/>
        </w:rPr>
        <w:t xml:space="preserve">de conservation des dossiers médicaux, et le courrier adressé au médecin. </w:t>
      </w:r>
    </w:p>
    <w:p w14:paraId="7D8F28B7" w14:textId="77777777" w:rsidR="00975CB5" w:rsidRPr="0094281D" w:rsidRDefault="00975CB5" w:rsidP="004E0B25">
      <w:pPr>
        <w:jc w:val="both"/>
        <w:rPr>
          <w:rFonts w:ascii="Arial" w:hAnsi="Arial" w:cs="Arial"/>
          <w:sz w:val="20"/>
        </w:rPr>
      </w:pPr>
    </w:p>
    <w:p w14:paraId="7819EADD" w14:textId="57FE4FB1" w:rsidR="00EC5D4E" w:rsidRPr="0094281D" w:rsidRDefault="00EC5D4E" w:rsidP="004E0B25">
      <w:pPr>
        <w:jc w:val="both"/>
        <w:rPr>
          <w:rFonts w:ascii="Arial" w:hAnsi="Arial" w:cs="Arial"/>
          <w:sz w:val="20"/>
        </w:rPr>
      </w:pPr>
      <w:r w:rsidRPr="0094281D">
        <w:rPr>
          <w:rFonts w:ascii="Arial" w:hAnsi="Arial" w:cs="Arial"/>
          <w:sz w:val="20"/>
        </w:rPr>
        <w:t xml:space="preserve">La </w:t>
      </w:r>
      <w:r w:rsidR="00BC119A" w:rsidRPr="0094281D">
        <w:rPr>
          <w:rFonts w:ascii="Arial" w:hAnsi="Arial" w:cs="Arial"/>
          <w:sz w:val="20"/>
        </w:rPr>
        <w:t>Clinique</w:t>
      </w:r>
      <w:r w:rsidRPr="0094281D">
        <w:rPr>
          <w:rFonts w:ascii="Arial" w:hAnsi="Arial" w:cs="Arial"/>
          <w:sz w:val="20"/>
        </w:rPr>
        <w:t xml:space="preserve"> et le </w:t>
      </w:r>
      <w:proofErr w:type="gramStart"/>
      <w:r w:rsidRPr="0094281D">
        <w:rPr>
          <w:rFonts w:ascii="Arial" w:hAnsi="Arial" w:cs="Arial"/>
          <w:sz w:val="20"/>
        </w:rPr>
        <w:t>Docteur</w:t>
      </w:r>
      <w:proofErr w:type="gramEnd"/>
      <w:r w:rsidRPr="0094281D">
        <w:rPr>
          <w:rFonts w:ascii="Arial" w:hAnsi="Arial" w:cs="Arial"/>
          <w:sz w:val="20"/>
        </w:rPr>
        <w:t xml:space="preserve"> </w:t>
      </w:r>
      <w:r w:rsidRPr="0041130A">
        <w:rPr>
          <w:rFonts w:ascii="Arial" w:hAnsi="Arial" w:cs="Arial"/>
          <w:color w:val="FF0000"/>
          <w:sz w:val="20"/>
          <w:highlight w:val="lightGray"/>
        </w:rPr>
        <w:t>X</w:t>
      </w:r>
      <w:r w:rsidR="003F7901" w:rsidRPr="0041130A">
        <w:rPr>
          <w:rFonts w:ascii="Arial" w:hAnsi="Arial" w:cs="Arial"/>
          <w:color w:val="FF0000"/>
          <w:sz w:val="20"/>
          <w:highlight w:val="lightGray"/>
        </w:rPr>
        <w:t>X</w:t>
      </w:r>
      <w:r w:rsidRPr="003F7901">
        <w:rPr>
          <w:rFonts w:ascii="Arial" w:hAnsi="Arial" w:cs="Arial"/>
          <w:color w:val="FF0000"/>
          <w:sz w:val="20"/>
        </w:rPr>
        <w:t xml:space="preserve"> </w:t>
      </w:r>
      <w:r w:rsidRPr="0094281D">
        <w:rPr>
          <w:rFonts w:ascii="Arial" w:hAnsi="Arial" w:cs="Arial"/>
          <w:sz w:val="20"/>
        </w:rPr>
        <w:t xml:space="preserve">se mettront d'accord sur l'application des mesures à prendre et des règles à observer concernant la tenue et la conservation des </w:t>
      </w:r>
      <w:r w:rsidR="00942821" w:rsidRPr="0094281D">
        <w:rPr>
          <w:rFonts w:ascii="Arial" w:hAnsi="Arial" w:cs="Arial"/>
          <w:sz w:val="20"/>
        </w:rPr>
        <w:t>dossiers médicaux, notamment compte tenu des obligations légales, réglementaires et conventionnelles issues de la loi du 4 mars 2002 sur l’accès et le droit de rectification des patients au dossier médical, au dossier de soins et au dossier administratif.</w:t>
      </w:r>
    </w:p>
    <w:p w14:paraId="15542031" w14:textId="77777777" w:rsidR="00EC5D4E" w:rsidRPr="0094281D" w:rsidRDefault="00EC5D4E" w:rsidP="004E0B25">
      <w:pPr>
        <w:jc w:val="both"/>
        <w:rPr>
          <w:rFonts w:ascii="Arial" w:hAnsi="Arial" w:cs="Arial"/>
          <w:sz w:val="20"/>
        </w:rPr>
      </w:pPr>
    </w:p>
    <w:p w14:paraId="062820F3" w14:textId="77777777" w:rsidR="00A20315" w:rsidRDefault="00A2031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eastAsia="Apple Color Emoji" w:hAnsi="Segoe UI Emoji" w:cs="Segoe UI Emoji"/>
          <w:sz w:val="20"/>
        </w:rPr>
      </w:pPr>
    </w:p>
    <w:p w14:paraId="5763ADAC" w14:textId="1D66A72D" w:rsidR="00942821" w:rsidRPr="0094281D" w:rsidRDefault="006F449A"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Segoe UI Emoji" w:eastAsia="Apple Color Emoji" w:hAnsi="Segoe UI Emoji" w:cs="Segoe UI Emoji"/>
          <w:sz w:val="20"/>
        </w:rPr>
        <w:t>💡</w:t>
      </w:r>
      <w:r w:rsidR="00942821" w:rsidRPr="0094281D">
        <w:rPr>
          <w:rFonts w:ascii="Arial" w:hAnsi="Arial" w:cs="Arial"/>
          <w:sz w:val="20"/>
        </w:rPr>
        <w:t xml:space="preserve"> </w:t>
      </w:r>
      <w:r w:rsidR="003322BA" w:rsidRPr="0094281D">
        <w:rPr>
          <w:rFonts w:ascii="Arial" w:hAnsi="Arial" w:cs="Arial"/>
          <w:sz w:val="20"/>
        </w:rPr>
        <w:t>Le praticien est</w:t>
      </w:r>
      <w:r w:rsidR="00942821" w:rsidRPr="0094281D">
        <w:rPr>
          <w:rFonts w:ascii="Arial" w:hAnsi="Arial" w:cs="Arial"/>
          <w:sz w:val="20"/>
        </w:rPr>
        <w:t xml:space="preserve"> </w:t>
      </w:r>
      <w:r w:rsidR="00B33152" w:rsidRPr="0094281D">
        <w:rPr>
          <w:rFonts w:ascii="Arial" w:hAnsi="Arial" w:cs="Arial"/>
          <w:sz w:val="20"/>
        </w:rPr>
        <w:t xml:space="preserve">personnellement </w:t>
      </w:r>
      <w:r w:rsidR="00942821" w:rsidRPr="0094281D">
        <w:rPr>
          <w:rFonts w:ascii="Arial" w:hAnsi="Arial" w:cs="Arial"/>
          <w:sz w:val="20"/>
        </w:rPr>
        <w:t>responsable du</w:t>
      </w:r>
      <w:r w:rsidR="00B33152" w:rsidRPr="0094281D">
        <w:rPr>
          <w:rFonts w:ascii="Arial" w:hAnsi="Arial" w:cs="Arial"/>
          <w:sz w:val="20"/>
        </w:rPr>
        <w:t xml:space="preserve"> secret des informations de santé nominatives qu’il recueille ou détient à l’occasion de son activité médicale. Il est responsable du</w:t>
      </w:r>
      <w:r w:rsidR="00942821" w:rsidRPr="0094281D">
        <w:rPr>
          <w:rFonts w:ascii="Arial" w:hAnsi="Arial" w:cs="Arial"/>
          <w:sz w:val="20"/>
        </w:rPr>
        <w:t xml:space="preserve"> </w:t>
      </w:r>
      <w:r w:rsidR="00942821" w:rsidRPr="0094281D">
        <w:rPr>
          <w:rFonts w:ascii="Arial" w:hAnsi="Arial" w:cs="Arial"/>
          <w:b/>
          <w:sz w:val="20"/>
        </w:rPr>
        <w:t>dossier médical</w:t>
      </w:r>
      <w:r w:rsidR="00942821" w:rsidRPr="0094281D">
        <w:rPr>
          <w:rFonts w:ascii="Arial" w:hAnsi="Arial" w:cs="Arial"/>
          <w:sz w:val="20"/>
        </w:rPr>
        <w:t xml:space="preserve"> </w:t>
      </w:r>
      <w:r w:rsidR="00B33152" w:rsidRPr="0094281D">
        <w:rPr>
          <w:rFonts w:ascii="Arial" w:hAnsi="Arial" w:cs="Arial"/>
          <w:sz w:val="20"/>
        </w:rPr>
        <w:t xml:space="preserve">qu’il constitue pour </w:t>
      </w:r>
      <w:r w:rsidR="003322BA" w:rsidRPr="0094281D">
        <w:rPr>
          <w:rFonts w:ascii="Arial" w:hAnsi="Arial" w:cs="Arial"/>
          <w:sz w:val="20"/>
        </w:rPr>
        <w:t xml:space="preserve">ses </w:t>
      </w:r>
      <w:r w:rsidR="00942821" w:rsidRPr="0094281D">
        <w:rPr>
          <w:rFonts w:ascii="Arial" w:hAnsi="Arial" w:cs="Arial"/>
          <w:sz w:val="20"/>
        </w:rPr>
        <w:t>patient</w:t>
      </w:r>
      <w:r w:rsidR="003322BA" w:rsidRPr="0094281D">
        <w:rPr>
          <w:rFonts w:ascii="Arial" w:hAnsi="Arial" w:cs="Arial"/>
          <w:sz w:val="20"/>
        </w:rPr>
        <w:t>s</w:t>
      </w:r>
      <w:r w:rsidR="002A413E" w:rsidRPr="0094281D">
        <w:rPr>
          <w:rFonts w:ascii="Arial" w:hAnsi="Arial" w:cs="Arial"/>
          <w:sz w:val="20"/>
        </w:rPr>
        <w:t>, et en assure l’accès et la communication au patient qui lui fait la demande</w:t>
      </w:r>
      <w:r w:rsidR="00B33152" w:rsidRPr="0094281D">
        <w:rPr>
          <w:rFonts w:ascii="Arial" w:hAnsi="Arial" w:cs="Arial"/>
          <w:sz w:val="20"/>
        </w:rPr>
        <w:t xml:space="preserve"> (article R. 4127-96 du code de la santé publique)</w:t>
      </w:r>
      <w:r w:rsidR="002A413E" w:rsidRPr="0094281D">
        <w:rPr>
          <w:rFonts w:ascii="Arial" w:hAnsi="Arial" w:cs="Arial"/>
          <w:sz w:val="20"/>
        </w:rPr>
        <w:t>.</w:t>
      </w:r>
    </w:p>
    <w:p w14:paraId="260A9054" w14:textId="77777777" w:rsidR="00942821" w:rsidRPr="0094281D" w:rsidRDefault="00942821"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7E4FAF1E" w14:textId="77777777" w:rsidR="00C62955" w:rsidRPr="0094281D" w:rsidRDefault="00C62955" w:rsidP="00942821">
      <w:pPr>
        <w:jc w:val="both"/>
        <w:rPr>
          <w:rFonts w:ascii="Arial" w:hAnsi="Arial" w:cs="Arial"/>
          <w:sz w:val="20"/>
        </w:rPr>
      </w:pPr>
    </w:p>
    <w:p w14:paraId="1A28B588" w14:textId="77777777" w:rsidR="00A20315" w:rsidRDefault="00A2031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eastAsia="Apple Color Emoji" w:hAnsi="Segoe UI Emoji" w:cs="Segoe UI Emoji"/>
          <w:sz w:val="20"/>
        </w:rPr>
      </w:pPr>
    </w:p>
    <w:p w14:paraId="51FE127A" w14:textId="4C84B536" w:rsidR="00C62955" w:rsidRPr="0094281D" w:rsidRDefault="00C6295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sz w:val="20"/>
        </w:rPr>
      </w:pPr>
      <w:r w:rsidRPr="0094281D">
        <w:rPr>
          <w:rFonts w:ascii="Segoe UI Emoji" w:eastAsia="Apple Color Emoji" w:hAnsi="Segoe UI Emoji" w:cs="Segoe UI Emoji"/>
          <w:sz w:val="20"/>
        </w:rPr>
        <w:t>💡</w:t>
      </w:r>
      <w:r w:rsidRPr="0094281D">
        <w:rPr>
          <w:rFonts w:ascii="Arial" w:hAnsi="Arial" w:cs="Arial"/>
          <w:sz w:val="20"/>
        </w:rPr>
        <w:t xml:space="preserve"> </w:t>
      </w:r>
      <w:r w:rsidRPr="0094281D">
        <w:rPr>
          <w:rFonts w:ascii="Arial" w:hAnsi="Arial" w:cs="Arial"/>
          <w:b/>
          <w:sz w:val="20"/>
        </w:rPr>
        <w:t xml:space="preserve">Professionnels de santé et RGPD </w:t>
      </w:r>
    </w:p>
    <w:p w14:paraId="1B17A079" w14:textId="77777777" w:rsidR="00C62955" w:rsidRPr="0094281D" w:rsidRDefault="00C6295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747406BD" w14:textId="26FB495B" w:rsidR="00C62955" w:rsidRPr="0094281D" w:rsidRDefault="00C6295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Les dispositions du Règlement général de protection des données (RGPD) s’appliquent à tous les traitements de données personnelles (nom, prénom, numéro de patient…) utilisés par les professionnels de santé dans le cadre de leur activité (dossier patient écrit ou logiciel de suivi patient informatique…)</w:t>
      </w:r>
      <w:r w:rsidR="008E1388" w:rsidRPr="0094281D">
        <w:rPr>
          <w:rFonts w:ascii="Arial" w:hAnsi="Arial" w:cs="Arial"/>
          <w:sz w:val="20"/>
        </w:rPr>
        <w:t>, y compris à l’occasion d’une activité libérale au sein d’une clinique</w:t>
      </w:r>
      <w:r w:rsidR="008B390C" w:rsidRPr="0094281D">
        <w:rPr>
          <w:rFonts w:ascii="Arial" w:hAnsi="Arial" w:cs="Arial"/>
          <w:sz w:val="20"/>
        </w:rPr>
        <w:t xml:space="preserve">, avec un principe de </w:t>
      </w:r>
      <w:r w:rsidR="008B390C" w:rsidRPr="0057363B">
        <w:rPr>
          <w:rFonts w:ascii="Arial" w:hAnsi="Arial" w:cs="Arial"/>
          <w:sz w:val="20"/>
          <w:u w:val="single"/>
        </w:rPr>
        <w:t>proportionnalité</w:t>
      </w:r>
      <w:r w:rsidR="008B390C" w:rsidRPr="0094281D">
        <w:rPr>
          <w:rFonts w:ascii="Arial" w:hAnsi="Arial" w:cs="Arial"/>
          <w:sz w:val="20"/>
        </w:rPr>
        <w:t xml:space="preserve"> entre les données conservées, et l’usage qui en est fait.</w:t>
      </w:r>
    </w:p>
    <w:p w14:paraId="22337720" w14:textId="77777777" w:rsidR="00C62955" w:rsidRPr="0094281D" w:rsidRDefault="00C6295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2B6DC0D9" w14:textId="746E3F84" w:rsidR="00C62955" w:rsidRPr="0094281D" w:rsidRDefault="00C6295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Notamment,</w:t>
      </w:r>
      <w:r w:rsidR="008E1388" w:rsidRPr="0094281D">
        <w:rPr>
          <w:rFonts w:ascii="Arial" w:hAnsi="Arial" w:cs="Arial"/>
          <w:sz w:val="20"/>
        </w:rPr>
        <w:t xml:space="preserve"> la collecte de données doit servir à exercer l’activité et la gestion des patients, et les données reportées doivent être adéquates, pertinentes et limitées à ce qui est nécessaire à </w:t>
      </w:r>
      <w:r w:rsidR="0010512D" w:rsidRPr="0094281D">
        <w:rPr>
          <w:rFonts w:ascii="Arial" w:hAnsi="Arial" w:cs="Arial"/>
          <w:sz w:val="20"/>
        </w:rPr>
        <w:t>s</w:t>
      </w:r>
      <w:r w:rsidR="008E1388" w:rsidRPr="0094281D">
        <w:rPr>
          <w:rFonts w:ascii="Arial" w:hAnsi="Arial" w:cs="Arial"/>
          <w:sz w:val="20"/>
        </w:rPr>
        <w:t xml:space="preserve">a prise. </w:t>
      </w:r>
      <w:r w:rsidR="008B390C" w:rsidRPr="0094281D">
        <w:rPr>
          <w:rFonts w:ascii="Arial" w:hAnsi="Arial" w:cs="Arial"/>
          <w:sz w:val="20"/>
        </w:rPr>
        <w:t>La</w:t>
      </w:r>
      <w:r w:rsidRPr="0094281D">
        <w:rPr>
          <w:rFonts w:ascii="Arial" w:hAnsi="Arial" w:cs="Arial"/>
          <w:sz w:val="20"/>
        </w:rPr>
        <w:t xml:space="preserve"> transmission des données de santé des patients doit être limitée aux seules personnes qui sont autorisées à y accéder au regard de leurs missions.</w:t>
      </w:r>
    </w:p>
    <w:p w14:paraId="2C8BFD7B" w14:textId="77777777" w:rsidR="00C62955" w:rsidRPr="0094281D" w:rsidRDefault="00C6295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11881773" w14:textId="77777777" w:rsidR="008E1388" w:rsidRPr="0094281D" w:rsidRDefault="008E1388"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S’agissant de la durée de conservation des dossiers médicaux et en l’absence de réglementation spécifique sur ce point, le CNOM préconise un alignement sur les délais de conservation prévus pour les établissements de santé soit en principe, pour un patient majeur, une durée de </w:t>
      </w:r>
      <w:r w:rsidRPr="0094281D">
        <w:rPr>
          <w:rFonts w:ascii="Arial" w:hAnsi="Arial" w:cs="Arial"/>
          <w:b/>
          <w:sz w:val="20"/>
        </w:rPr>
        <w:t>20 ans</w:t>
      </w:r>
      <w:r w:rsidRPr="0094281D">
        <w:rPr>
          <w:rFonts w:ascii="Arial" w:hAnsi="Arial" w:cs="Arial"/>
          <w:sz w:val="20"/>
        </w:rPr>
        <w:t xml:space="preserve"> à compter de la date de la dernière consultation du patient (article R. 1112-7 du code de la santé publique).</w:t>
      </w:r>
    </w:p>
    <w:p w14:paraId="2CF8605C" w14:textId="77777777" w:rsidR="008E1388" w:rsidRPr="0094281D" w:rsidRDefault="008E1388"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3CA263F1" w14:textId="3CE0E686" w:rsidR="00A20315" w:rsidRDefault="008B390C"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Il</w:t>
      </w:r>
      <w:r w:rsidR="00C62955" w:rsidRPr="0094281D">
        <w:rPr>
          <w:rFonts w:ascii="Arial" w:hAnsi="Arial" w:cs="Arial"/>
          <w:sz w:val="20"/>
        </w:rPr>
        <w:t xml:space="preserve"> est renvoyé</w:t>
      </w:r>
      <w:r w:rsidRPr="0094281D">
        <w:rPr>
          <w:rFonts w:ascii="Arial" w:hAnsi="Arial" w:cs="Arial"/>
          <w:sz w:val="20"/>
        </w:rPr>
        <w:t xml:space="preserve"> aux guides de la CNIL</w:t>
      </w:r>
      <w:r w:rsidR="00C62955" w:rsidRPr="0094281D">
        <w:rPr>
          <w:rFonts w:ascii="Arial" w:hAnsi="Arial" w:cs="Arial"/>
          <w:sz w:val="20"/>
        </w:rPr>
        <w:t xml:space="preserve"> pour plus de précisions sur ce</w:t>
      </w:r>
      <w:r w:rsidR="008E1388" w:rsidRPr="0094281D">
        <w:rPr>
          <w:rFonts w:ascii="Arial" w:hAnsi="Arial" w:cs="Arial"/>
          <w:sz w:val="20"/>
        </w:rPr>
        <w:t>s</w:t>
      </w:r>
      <w:r w:rsidR="00C62955" w:rsidRPr="0094281D">
        <w:rPr>
          <w:rFonts w:ascii="Arial" w:hAnsi="Arial" w:cs="Arial"/>
          <w:sz w:val="20"/>
        </w:rPr>
        <w:t xml:space="preserve"> point</w:t>
      </w:r>
      <w:r w:rsidR="008E1388" w:rsidRPr="0094281D">
        <w:rPr>
          <w:rFonts w:ascii="Arial" w:hAnsi="Arial" w:cs="Arial"/>
          <w:sz w:val="20"/>
        </w:rPr>
        <w:t>s</w:t>
      </w:r>
      <w:r w:rsidR="00C62955" w:rsidRPr="0094281D">
        <w:rPr>
          <w:rFonts w:ascii="Arial" w:hAnsi="Arial" w:cs="Arial"/>
          <w:sz w:val="20"/>
        </w:rPr>
        <w:t xml:space="preserve"> (</w:t>
      </w:r>
      <w:hyperlink r:id="rId8" w:history="1">
        <w:r w:rsidR="00C62955" w:rsidRPr="0094281D">
          <w:rPr>
            <w:rStyle w:val="Lienhypertexte"/>
            <w:rFonts w:ascii="Arial" w:hAnsi="Arial" w:cs="Arial"/>
            <w:sz w:val="20"/>
          </w:rPr>
          <w:t>https://www.cnil.fr/fr/rgpd-et-professionnels-de-sante-liberaux-ce-que-vous-devez-savoir</w:t>
        </w:r>
      </w:hyperlink>
      <w:r w:rsidR="00C62955" w:rsidRPr="0094281D">
        <w:rPr>
          <w:rFonts w:ascii="Arial" w:hAnsi="Arial" w:cs="Arial"/>
          <w:sz w:val="20"/>
        </w:rPr>
        <w:t>)</w:t>
      </w:r>
    </w:p>
    <w:p w14:paraId="482A1EDF" w14:textId="77777777" w:rsidR="00A20315" w:rsidRPr="0094281D" w:rsidRDefault="00A2031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60E1429E" w14:textId="77777777" w:rsidR="000D5C05" w:rsidRPr="0094281D" w:rsidRDefault="000D5C05" w:rsidP="004E0B25">
      <w:pPr>
        <w:jc w:val="both"/>
        <w:rPr>
          <w:rFonts w:ascii="Arial" w:hAnsi="Arial" w:cs="Arial"/>
          <w:sz w:val="20"/>
        </w:rPr>
      </w:pPr>
    </w:p>
    <w:p w14:paraId="3CC58895" w14:textId="77777777" w:rsidR="00080493" w:rsidRPr="0094281D" w:rsidRDefault="00080493" w:rsidP="00024C61">
      <w:pPr>
        <w:pStyle w:val="Titre2"/>
        <w:rPr>
          <w:rFonts w:ascii="Arial" w:hAnsi="Arial" w:cs="Arial"/>
          <w:sz w:val="20"/>
          <w:szCs w:val="20"/>
        </w:rPr>
      </w:pPr>
      <w:r w:rsidRPr="0094281D">
        <w:rPr>
          <w:rFonts w:ascii="Arial" w:hAnsi="Arial" w:cs="Arial"/>
          <w:sz w:val="20"/>
          <w:szCs w:val="20"/>
        </w:rPr>
        <w:t xml:space="preserve">Honoraires </w:t>
      </w:r>
    </w:p>
    <w:p w14:paraId="0115862A" w14:textId="77777777" w:rsidR="00080493" w:rsidRPr="0094281D" w:rsidRDefault="00080493" w:rsidP="004E0B25">
      <w:pPr>
        <w:jc w:val="both"/>
        <w:rPr>
          <w:rFonts w:ascii="Arial" w:hAnsi="Arial" w:cs="Arial"/>
          <w:sz w:val="20"/>
        </w:rPr>
      </w:pPr>
    </w:p>
    <w:p w14:paraId="31C8980E" w14:textId="7F8C4F89" w:rsidR="0020068E" w:rsidRPr="0094281D" w:rsidRDefault="0020068E" w:rsidP="004E0B25">
      <w:pPr>
        <w:jc w:val="both"/>
        <w:rPr>
          <w:rFonts w:ascii="Arial" w:hAnsi="Arial" w:cs="Arial"/>
          <w:sz w:val="20"/>
        </w:rPr>
      </w:pPr>
      <w:r w:rsidRPr="0094281D">
        <w:rPr>
          <w:rFonts w:ascii="Arial" w:hAnsi="Arial" w:cs="Arial"/>
          <w:sz w:val="20"/>
        </w:rPr>
        <w:t xml:space="preserve">Le </w:t>
      </w:r>
      <w:proofErr w:type="gramStart"/>
      <w:r w:rsidRPr="0094281D">
        <w:rPr>
          <w:rFonts w:ascii="Arial" w:hAnsi="Arial" w:cs="Arial"/>
          <w:sz w:val="20"/>
        </w:rPr>
        <w:t>Docteur</w:t>
      </w:r>
      <w:proofErr w:type="gramEnd"/>
      <w:r w:rsidRPr="0094281D">
        <w:rPr>
          <w:rFonts w:ascii="Arial" w:hAnsi="Arial" w:cs="Arial"/>
          <w:sz w:val="20"/>
        </w:rPr>
        <w:t xml:space="preserve"> </w:t>
      </w:r>
      <w:r w:rsidR="003F7901" w:rsidRPr="0041130A">
        <w:rPr>
          <w:rFonts w:ascii="Arial" w:hAnsi="Arial" w:cs="Arial"/>
          <w:color w:val="FF0000"/>
          <w:sz w:val="20"/>
          <w:highlight w:val="lightGray"/>
        </w:rPr>
        <w:t>X</w:t>
      </w:r>
      <w:r w:rsidRPr="0041130A">
        <w:rPr>
          <w:rFonts w:ascii="Arial" w:hAnsi="Arial" w:cs="Arial"/>
          <w:color w:val="FF0000"/>
          <w:sz w:val="20"/>
          <w:highlight w:val="lightGray"/>
        </w:rPr>
        <w:t>X</w:t>
      </w:r>
      <w:r w:rsidRPr="003F7901">
        <w:rPr>
          <w:rFonts w:ascii="Arial" w:hAnsi="Arial" w:cs="Arial"/>
          <w:color w:val="FF0000"/>
          <w:sz w:val="20"/>
        </w:rPr>
        <w:t xml:space="preserve"> </w:t>
      </w:r>
      <w:r w:rsidRPr="0094281D">
        <w:rPr>
          <w:rFonts w:ascii="Arial" w:hAnsi="Arial" w:cs="Arial"/>
          <w:sz w:val="20"/>
        </w:rPr>
        <w:t xml:space="preserve">s'entendra directement avec ses </w:t>
      </w:r>
      <w:r w:rsidR="001A7446" w:rsidRPr="0094281D">
        <w:rPr>
          <w:rFonts w:ascii="Arial" w:hAnsi="Arial" w:cs="Arial"/>
          <w:sz w:val="20"/>
        </w:rPr>
        <w:t>patients</w:t>
      </w:r>
      <w:r w:rsidRPr="0094281D">
        <w:rPr>
          <w:rFonts w:ascii="Arial" w:hAnsi="Arial" w:cs="Arial"/>
          <w:sz w:val="20"/>
        </w:rPr>
        <w:t xml:space="preserve"> pour la fixation de ses ho</w:t>
      </w:r>
      <w:r w:rsidR="001B764B" w:rsidRPr="0094281D">
        <w:rPr>
          <w:rFonts w:ascii="Arial" w:hAnsi="Arial" w:cs="Arial"/>
          <w:sz w:val="20"/>
        </w:rPr>
        <w:t>no</w:t>
      </w:r>
      <w:r w:rsidRPr="0094281D">
        <w:rPr>
          <w:rFonts w:ascii="Arial" w:hAnsi="Arial" w:cs="Arial"/>
          <w:sz w:val="20"/>
        </w:rPr>
        <w:t xml:space="preserve">raires, conformément à ses obligations règlementaires et, le cas échéant, conventionnelles.  </w:t>
      </w:r>
    </w:p>
    <w:p w14:paraId="777E1DA9" w14:textId="77777777" w:rsidR="0020068E" w:rsidRPr="0094281D" w:rsidRDefault="0020068E" w:rsidP="004E0B25">
      <w:pPr>
        <w:jc w:val="both"/>
        <w:rPr>
          <w:rFonts w:ascii="Arial" w:hAnsi="Arial" w:cs="Arial"/>
          <w:sz w:val="20"/>
        </w:rPr>
      </w:pPr>
    </w:p>
    <w:p w14:paraId="3C44DA2A" w14:textId="1D0F7265" w:rsidR="00E454F2" w:rsidRPr="0094281D" w:rsidRDefault="0020068E" w:rsidP="004E0B25">
      <w:pPr>
        <w:jc w:val="both"/>
        <w:rPr>
          <w:rFonts w:ascii="Arial" w:hAnsi="Arial" w:cs="Arial"/>
          <w:sz w:val="20"/>
        </w:rPr>
      </w:pPr>
      <w:r w:rsidRPr="0094281D">
        <w:rPr>
          <w:rFonts w:ascii="Arial" w:hAnsi="Arial" w:cs="Arial"/>
          <w:sz w:val="20"/>
        </w:rPr>
        <w:t xml:space="preserve">La note d'honoraires du Docteur </w:t>
      </w:r>
      <w:r w:rsidRPr="0041130A">
        <w:rPr>
          <w:rFonts w:ascii="Arial" w:hAnsi="Arial" w:cs="Arial"/>
          <w:color w:val="FF0000"/>
          <w:sz w:val="20"/>
          <w:highlight w:val="lightGray"/>
        </w:rPr>
        <w:t>X</w:t>
      </w:r>
      <w:r w:rsidR="003F7901" w:rsidRPr="0041130A">
        <w:rPr>
          <w:rFonts w:ascii="Arial" w:hAnsi="Arial" w:cs="Arial"/>
          <w:color w:val="FF0000"/>
          <w:sz w:val="20"/>
          <w:highlight w:val="lightGray"/>
        </w:rPr>
        <w:t>X</w:t>
      </w:r>
      <w:r w:rsidRPr="0094281D">
        <w:rPr>
          <w:rFonts w:ascii="Arial" w:hAnsi="Arial" w:cs="Arial"/>
          <w:sz w:val="20"/>
        </w:rPr>
        <w:t xml:space="preserve"> devra toujours être distincte de celle des frais de séjour, de la note d'honoraires des autres praticiens, et de celle des frais annexes.</w:t>
      </w:r>
    </w:p>
    <w:p w14:paraId="38723F92" w14:textId="77777777" w:rsidR="002A413E" w:rsidRPr="0094281D" w:rsidRDefault="002A413E" w:rsidP="004E0B25">
      <w:pPr>
        <w:jc w:val="both"/>
        <w:rPr>
          <w:rFonts w:ascii="Arial" w:hAnsi="Arial" w:cs="Arial"/>
          <w:sz w:val="20"/>
        </w:rPr>
      </w:pPr>
    </w:p>
    <w:p w14:paraId="11FD945E" w14:textId="77777777" w:rsidR="00132731" w:rsidRPr="0094281D" w:rsidRDefault="00132731" w:rsidP="004E0B25">
      <w:pPr>
        <w:jc w:val="both"/>
        <w:rPr>
          <w:rFonts w:ascii="Arial" w:hAnsi="Arial" w:cs="Arial"/>
          <w:sz w:val="20"/>
        </w:rPr>
      </w:pPr>
    </w:p>
    <w:p w14:paraId="031B0142" w14:textId="77777777" w:rsidR="00A20315" w:rsidRDefault="00A2031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eastAsia="Apple Color Emoji" w:hAnsi="Segoe UI Emoji" w:cs="Segoe UI Emoji"/>
          <w:b/>
          <w:sz w:val="20"/>
        </w:rPr>
      </w:pPr>
    </w:p>
    <w:p w14:paraId="483182D6" w14:textId="26C8DEE0" w:rsidR="00250725" w:rsidRPr="0094281D" w:rsidRDefault="006F449A"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sz w:val="20"/>
        </w:rPr>
      </w:pPr>
      <w:r w:rsidRPr="0094281D">
        <w:rPr>
          <w:rFonts w:ascii="Segoe UI Emoji" w:eastAsia="Apple Color Emoji" w:hAnsi="Segoe UI Emoji" w:cs="Segoe UI Emoji"/>
          <w:b/>
          <w:sz w:val="20"/>
        </w:rPr>
        <w:t>⚠</w:t>
      </w:r>
      <w:r w:rsidR="001E0DE7" w:rsidRPr="0094281D">
        <w:rPr>
          <w:rFonts w:ascii="Segoe UI Emoji" w:hAnsi="Segoe UI Emoji" w:cs="Segoe UI Emoji"/>
          <w:b/>
          <w:sz w:val="20"/>
        </w:rPr>
        <w:t>️</w:t>
      </w:r>
      <w:r w:rsidR="001E0DE7" w:rsidRPr="0094281D">
        <w:rPr>
          <w:rFonts w:ascii="Arial" w:hAnsi="Arial" w:cs="Arial"/>
          <w:b/>
          <w:sz w:val="20"/>
        </w:rPr>
        <w:t xml:space="preserve"> </w:t>
      </w:r>
      <w:r w:rsidR="00250725" w:rsidRPr="0094281D">
        <w:rPr>
          <w:rFonts w:ascii="Arial" w:hAnsi="Arial" w:cs="Arial"/>
          <w:b/>
          <w:sz w:val="20"/>
        </w:rPr>
        <w:t>Facturation des honoraires</w:t>
      </w:r>
    </w:p>
    <w:p w14:paraId="2E75176C" w14:textId="77777777" w:rsidR="00250725" w:rsidRPr="0094281D" w:rsidRDefault="0025072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u w:val="single"/>
        </w:rPr>
      </w:pPr>
    </w:p>
    <w:p w14:paraId="5D104F3E" w14:textId="77777777" w:rsidR="00AC4047" w:rsidRPr="0094281D" w:rsidRDefault="002A413E"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Lorsqu’il est conventionné, l</w:t>
      </w:r>
      <w:r w:rsidR="00083CC3" w:rsidRPr="0094281D">
        <w:rPr>
          <w:rFonts w:ascii="Arial" w:hAnsi="Arial" w:cs="Arial"/>
          <w:sz w:val="20"/>
        </w:rPr>
        <w:t xml:space="preserve">e </w:t>
      </w:r>
      <w:r w:rsidRPr="0094281D">
        <w:rPr>
          <w:rFonts w:ascii="Arial" w:hAnsi="Arial" w:cs="Arial"/>
          <w:sz w:val="20"/>
        </w:rPr>
        <w:t>praticien</w:t>
      </w:r>
      <w:r w:rsidR="00083CC3" w:rsidRPr="0094281D">
        <w:rPr>
          <w:rFonts w:ascii="Arial" w:hAnsi="Arial" w:cs="Arial"/>
          <w:sz w:val="20"/>
        </w:rPr>
        <w:t xml:space="preserve"> a </w:t>
      </w:r>
      <w:r w:rsidR="00083CC3" w:rsidRPr="0094281D">
        <w:rPr>
          <w:rFonts w:ascii="Arial" w:hAnsi="Arial" w:cs="Arial"/>
          <w:sz w:val="20"/>
          <w:u w:val="single"/>
        </w:rPr>
        <w:t>l’obligation</w:t>
      </w:r>
      <w:r w:rsidR="00083CC3" w:rsidRPr="0094281D">
        <w:rPr>
          <w:rFonts w:ascii="Arial" w:hAnsi="Arial" w:cs="Arial"/>
          <w:sz w:val="20"/>
        </w:rPr>
        <w:t xml:space="preserve"> de </w:t>
      </w:r>
      <w:r w:rsidRPr="0094281D">
        <w:rPr>
          <w:rFonts w:ascii="Arial" w:hAnsi="Arial" w:cs="Arial"/>
          <w:sz w:val="20"/>
        </w:rPr>
        <w:t xml:space="preserve">saisir ses actes et </w:t>
      </w:r>
      <w:r w:rsidR="00083CC3" w:rsidRPr="0094281D">
        <w:rPr>
          <w:rFonts w:ascii="Arial" w:hAnsi="Arial" w:cs="Arial"/>
          <w:sz w:val="20"/>
        </w:rPr>
        <w:t xml:space="preserve">honoraires </w:t>
      </w:r>
      <w:r w:rsidRPr="0094281D">
        <w:rPr>
          <w:rFonts w:ascii="Arial" w:hAnsi="Arial" w:cs="Arial"/>
          <w:sz w:val="20"/>
        </w:rPr>
        <w:t xml:space="preserve">correspondants </w:t>
      </w:r>
      <w:r w:rsidR="00083CC3" w:rsidRPr="0094281D">
        <w:rPr>
          <w:rFonts w:ascii="Arial" w:hAnsi="Arial" w:cs="Arial"/>
          <w:sz w:val="20"/>
        </w:rPr>
        <w:t xml:space="preserve">via un bordereau </w:t>
      </w:r>
      <w:r w:rsidRPr="0094281D">
        <w:rPr>
          <w:rFonts w:ascii="Arial" w:hAnsi="Arial" w:cs="Arial"/>
          <w:sz w:val="20"/>
        </w:rPr>
        <w:t xml:space="preserve">de facturation (bordereau </w:t>
      </w:r>
      <w:r w:rsidR="00083CC3" w:rsidRPr="0094281D">
        <w:rPr>
          <w:rFonts w:ascii="Arial" w:hAnsi="Arial" w:cs="Arial"/>
          <w:sz w:val="20"/>
        </w:rPr>
        <w:t>S3404</w:t>
      </w:r>
      <w:r w:rsidRPr="0094281D">
        <w:rPr>
          <w:rFonts w:ascii="Arial" w:hAnsi="Arial" w:cs="Arial"/>
          <w:sz w:val="20"/>
        </w:rPr>
        <w:t xml:space="preserve">) </w:t>
      </w:r>
      <w:r w:rsidR="00FF3860" w:rsidRPr="0094281D">
        <w:rPr>
          <w:rFonts w:ascii="Arial" w:hAnsi="Arial" w:cs="Arial"/>
          <w:sz w:val="20"/>
        </w:rPr>
        <w:t xml:space="preserve">commun à la clinique, </w:t>
      </w:r>
      <w:r w:rsidRPr="0094281D">
        <w:rPr>
          <w:rFonts w:ascii="Arial" w:hAnsi="Arial" w:cs="Arial"/>
          <w:sz w:val="20"/>
        </w:rPr>
        <w:t>mentionnant son numéro d’identification assurance maladie personnel.</w:t>
      </w:r>
    </w:p>
    <w:p w14:paraId="55BCE287" w14:textId="77777777" w:rsidR="00C04C2C" w:rsidRPr="0094281D" w:rsidRDefault="00C04C2C"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u w:val="single"/>
        </w:rPr>
      </w:pPr>
    </w:p>
    <w:p w14:paraId="4A4B2930" w14:textId="77777777" w:rsidR="00250725" w:rsidRPr="0094281D" w:rsidRDefault="002A413E"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Le contrat pourra prévoir les modalités pratiques de la saisie de ces informations.</w:t>
      </w:r>
    </w:p>
    <w:p w14:paraId="4077EF9A" w14:textId="77777777" w:rsidR="00FF3860" w:rsidRPr="0094281D" w:rsidRDefault="00FF3860"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542FC6A1" w14:textId="77777777" w:rsidR="00FF3860" w:rsidRPr="0094281D" w:rsidRDefault="00FF3860"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Les dépassements d’honoraires, lorsque le praticien est autorisé à en pratiquer au regard de son secteur conventionnel, doivent toujours être facturés avec tact et mesure (article R. 4127-53 du code de la santé publique).</w:t>
      </w:r>
    </w:p>
    <w:p w14:paraId="47E3E69B" w14:textId="77777777" w:rsidR="001A7446" w:rsidRPr="0094281D" w:rsidRDefault="001A7446"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0D12932A" w14:textId="77777777" w:rsidR="001043C7" w:rsidRDefault="001043C7" w:rsidP="001043C7">
      <w:pPr>
        <w:jc w:val="both"/>
        <w:rPr>
          <w:rFonts w:ascii="Arial" w:hAnsi="Arial" w:cs="Arial"/>
          <w:sz w:val="20"/>
        </w:rPr>
      </w:pPr>
    </w:p>
    <w:p w14:paraId="25D487E6" w14:textId="77777777" w:rsidR="00A20315" w:rsidRPr="0094281D" w:rsidRDefault="00A20315" w:rsidP="001043C7">
      <w:pPr>
        <w:jc w:val="both"/>
        <w:rPr>
          <w:rFonts w:ascii="Arial" w:hAnsi="Arial" w:cs="Arial"/>
          <w:sz w:val="20"/>
        </w:rPr>
      </w:pPr>
    </w:p>
    <w:p w14:paraId="1CA47758" w14:textId="77777777" w:rsidR="00132731" w:rsidRPr="0094281D" w:rsidRDefault="00132731" w:rsidP="001043C7">
      <w:pPr>
        <w:jc w:val="both"/>
        <w:rPr>
          <w:rFonts w:ascii="Arial" w:hAnsi="Arial" w:cs="Arial"/>
          <w:sz w:val="20"/>
        </w:rPr>
      </w:pPr>
    </w:p>
    <w:p w14:paraId="54DB8BDF" w14:textId="77777777" w:rsidR="00A20315" w:rsidRDefault="00A2031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eastAsia="Apple Color Emoji" w:hAnsi="Segoe UI Emoji" w:cs="Segoe UI Emoji"/>
          <w:b/>
          <w:sz w:val="20"/>
        </w:rPr>
      </w:pPr>
    </w:p>
    <w:p w14:paraId="6C833093" w14:textId="656E55B9" w:rsidR="00232CFE" w:rsidRPr="0094281D" w:rsidRDefault="006F449A"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sz w:val="20"/>
        </w:rPr>
      </w:pPr>
      <w:r w:rsidRPr="0094281D">
        <w:rPr>
          <w:rFonts w:ascii="Segoe UI Emoji" w:eastAsia="Apple Color Emoji" w:hAnsi="Segoe UI Emoji" w:cs="Segoe UI Emoji"/>
          <w:b/>
          <w:sz w:val="20"/>
        </w:rPr>
        <w:t>🔧</w:t>
      </w:r>
      <w:r w:rsidR="001E0DE7" w:rsidRPr="0094281D">
        <w:rPr>
          <w:rFonts w:ascii="Arial" w:hAnsi="Arial" w:cs="Arial"/>
          <w:b/>
          <w:sz w:val="20"/>
        </w:rPr>
        <w:t xml:space="preserve"> </w:t>
      </w:r>
      <w:r w:rsidR="00250725" w:rsidRPr="0094281D">
        <w:rPr>
          <w:rFonts w:ascii="Arial" w:hAnsi="Arial" w:cs="Arial"/>
          <w:b/>
          <w:sz w:val="20"/>
        </w:rPr>
        <w:t>G</w:t>
      </w:r>
      <w:r w:rsidR="00232CFE" w:rsidRPr="0094281D">
        <w:rPr>
          <w:rFonts w:ascii="Arial" w:hAnsi="Arial" w:cs="Arial"/>
          <w:b/>
          <w:sz w:val="20"/>
        </w:rPr>
        <w:t xml:space="preserve">estion des honoraires </w:t>
      </w:r>
    </w:p>
    <w:p w14:paraId="7FEB6DC9" w14:textId="77777777" w:rsidR="00232CFE" w:rsidRPr="0094281D" w:rsidRDefault="00232CFE"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u w:val="single"/>
        </w:rPr>
      </w:pPr>
    </w:p>
    <w:p w14:paraId="05DFB7ED" w14:textId="77777777" w:rsidR="001B6AA9" w:rsidRPr="0094281D" w:rsidRDefault="00AB2397"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Au-delà de l</w:t>
      </w:r>
      <w:r w:rsidR="002A413E" w:rsidRPr="0094281D">
        <w:rPr>
          <w:rFonts w:ascii="Arial" w:hAnsi="Arial" w:cs="Arial"/>
          <w:sz w:val="20"/>
        </w:rPr>
        <w:t>’obligation d’informer l’établissement de l’ensemble des actes réalisés auprès des patients, le praticien est libre d’organiser la ges</w:t>
      </w:r>
      <w:r w:rsidR="00FF3860" w:rsidRPr="0094281D">
        <w:rPr>
          <w:rFonts w:ascii="Arial" w:hAnsi="Arial" w:cs="Arial"/>
          <w:sz w:val="20"/>
        </w:rPr>
        <w:t xml:space="preserve">tion de ses honoraires (facturation, recouvrement), par exemple en </w:t>
      </w:r>
      <w:r w:rsidR="001A7446" w:rsidRPr="0094281D">
        <w:rPr>
          <w:rFonts w:ascii="Arial" w:hAnsi="Arial" w:cs="Arial"/>
          <w:sz w:val="20"/>
        </w:rPr>
        <w:t xml:space="preserve">faisant appel à </w:t>
      </w:r>
      <w:r w:rsidR="00FF3860" w:rsidRPr="0094281D">
        <w:rPr>
          <w:rFonts w:ascii="Arial" w:hAnsi="Arial" w:cs="Arial"/>
          <w:sz w:val="20"/>
        </w:rPr>
        <w:t xml:space="preserve">son propre secrétariat. </w:t>
      </w:r>
    </w:p>
    <w:p w14:paraId="729FB4F8" w14:textId="77777777" w:rsidR="0063194E" w:rsidRPr="0094281D" w:rsidRDefault="0063194E"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u w:val="single"/>
        </w:rPr>
      </w:pPr>
    </w:p>
    <w:p w14:paraId="73EE7EEF" w14:textId="77777777" w:rsidR="00232CFE" w:rsidRPr="0094281D" w:rsidRDefault="00232CFE"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Il est fréquent que la gestion des honoraires conventionnés soit proposée par l’établissement, en contrepartie du paiement d</w:t>
      </w:r>
      <w:r w:rsidR="001A7446" w:rsidRPr="0094281D">
        <w:rPr>
          <w:rFonts w:ascii="Arial" w:hAnsi="Arial" w:cs="Arial"/>
          <w:sz w:val="20"/>
        </w:rPr>
        <w:t>’une</w:t>
      </w:r>
      <w:r w:rsidRPr="0094281D">
        <w:rPr>
          <w:rFonts w:ascii="Arial" w:hAnsi="Arial" w:cs="Arial"/>
          <w:sz w:val="20"/>
        </w:rPr>
        <w:t xml:space="preserve"> redevance. </w:t>
      </w:r>
    </w:p>
    <w:p w14:paraId="1F8885F2" w14:textId="77777777" w:rsidR="00232CFE" w:rsidRPr="0094281D" w:rsidRDefault="00232CFE"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538756C6" w14:textId="2D5FAB2A" w:rsidR="00232CFE" w:rsidRPr="0094281D" w:rsidRDefault="00232CFE"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Il conviendra de bien préciser</w:t>
      </w:r>
      <w:r w:rsidR="00F41741" w:rsidRPr="0094281D">
        <w:rPr>
          <w:rFonts w:ascii="Arial" w:hAnsi="Arial" w:cs="Arial"/>
          <w:sz w:val="20"/>
        </w:rPr>
        <w:t xml:space="preserve">, dans le </w:t>
      </w:r>
      <w:r w:rsidR="003F7901" w:rsidRPr="0094281D">
        <w:rPr>
          <w:rFonts w:ascii="Arial" w:hAnsi="Arial" w:cs="Arial"/>
          <w:sz w:val="20"/>
        </w:rPr>
        <w:t>contrat, ce</w:t>
      </w:r>
      <w:r w:rsidRPr="0094281D">
        <w:rPr>
          <w:rFonts w:ascii="Arial" w:hAnsi="Arial" w:cs="Arial"/>
          <w:sz w:val="20"/>
        </w:rPr>
        <w:t xml:space="preserve"> que recouvre la </w:t>
      </w:r>
      <w:r w:rsidRPr="0057363B">
        <w:rPr>
          <w:rFonts w:ascii="Arial" w:hAnsi="Arial" w:cs="Arial"/>
          <w:sz w:val="20"/>
          <w:u w:val="single"/>
        </w:rPr>
        <w:t>gestion des honoraires</w:t>
      </w:r>
      <w:r w:rsidRPr="0094281D">
        <w:rPr>
          <w:rFonts w:ascii="Arial" w:hAnsi="Arial" w:cs="Arial"/>
          <w:sz w:val="20"/>
        </w:rPr>
        <w:t xml:space="preserve"> par la clinique</w:t>
      </w:r>
      <w:r w:rsidR="00FD5DBD" w:rsidRPr="0094281D">
        <w:rPr>
          <w:rFonts w:ascii="Arial" w:hAnsi="Arial" w:cs="Arial"/>
          <w:sz w:val="20"/>
        </w:rPr>
        <w:t xml:space="preserve"> : qui assure la facturation des </w:t>
      </w:r>
      <w:r w:rsidRPr="0094281D">
        <w:rPr>
          <w:rFonts w:ascii="Arial" w:hAnsi="Arial" w:cs="Arial"/>
          <w:sz w:val="20"/>
        </w:rPr>
        <w:t>dépassements d’honoraires et de</w:t>
      </w:r>
      <w:r w:rsidR="00FD5DBD" w:rsidRPr="0094281D">
        <w:rPr>
          <w:rFonts w:ascii="Arial" w:hAnsi="Arial" w:cs="Arial"/>
          <w:sz w:val="20"/>
        </w:rPr>
        <w:t>s</w:t>
      </w:r>
      <w:r w:rsidRPr="0094281D">
        <w:rPr>
          <w:rFonts w:ascii="Arial" w:hAnsi="Arial" w:cs="Arial"/>
          <w:sz w:val="20"/>
        </w:rPr>
        <w:t xml:space="preserve"> consultations réalisées au sein de l’établissement</w:t>
      </w:r>
      <w:r w:rsidR="00FD5DBD" w:rsidRPr="0094281D">
        <w:rPr>
          <w:rFonts w:ascii="Arial" w:hAnsi="Arial" w:cs="Arial"/>
          <w:sz w:val="20"/>
        </w:rPr>
        <w:t xml:space="preserve"> ? </w:t>
      </w:r>
      <w:r w:rsidR="003F7901" w:rsidRPr="0094281D">
        <w:rPr>
          <w:rFonts w:ascii="Arial" w:hAnsi="Arial" w:cs="Arial"/>
          <w:sz w:val="20"/>
        </w:rPr>
        <w:t>Dans</w:t>
      </w:r>
      <w:r w:rsidR="00FD5DBD" w:rsidRPr="0094281D">
        <w:rPr>
          <w:rFonts w:ascii="Arial" w:hAnsi="Arial" w:cs="Arial"/>
          <w:sz w:val="20"/>
        </w:rPr>
        <w:t xml:space="preserve"> quelles</w:t>
      </w:r>
      <w:r w:rsidR="00BD5A49" w:rsidRPr="0094281D">
        <w:rPr>
          <w:rFonts w:ascii="Arial" w:hAnsi="Arial" w:cs="Arial"/>
          <w:sz w:val="20"/>
        </w:rPr>
        <w:t xml:space="preserve"> conditions les honoraires sont</w:t>
      </w:r>
      <w:r w:rsidR="00FD5DBD" w:rsidRPr="0094281D">
        <w:rPr>
          <w:rFonts w:ascii="Arial" w:hAnsi="Arial" w:cs="Arial"/>
          <w:sz w:val="20"/>
        </w:rPr>
        <w:t>-ils</w:t>
      </w:r>
      <w:r w:rsidR="00BD5A49" w:rsidRPr="0094281D">
        <w:rPr>
          <w:rFonts w:ascii="Arial" w:hAnsi="Arial" w:cs="Arial"/>
          <w:sz w:val="20"/>
        </w:rPr>
        <w:t xml:space="preserve"> reversés au praticien</w:t>
      </w:r>
      <w:r w:rsidR="00F41741" w:rsidRPr="0094281D">
        <w:rPr>
          <w:rFonts w:ascii="Arial" w:hAnsi="Arial" w:cs="Arial"/>
          <w:sz w:val="20"/>
        </w:rPr>
        <w:t xml:space="preserve"> (notamment délai de reversement</w:t>
      </w:r>
      <w:r w:rsidR="00D407DE" w:rsidRPr="0094281D">
        <w:rPr>
          <w:rFonts w:ascii="Arial" w:hAnsi="Arial" w:cs="Arial"/>
          <w:sz w:val="20"/>
        </w:rPr>
        <w:t xml:space="preserve">, identification </w:t>
      </w:r>
      <w:r w:rsidR="00EF2E53" w:rsidRPr="0094281D">
        <w:rPr>
          <w:rFonts w:ascii="Arial" w:hAnsi="Arial" w:cs="Arial"/>
          <w:sz w:val="20"/>
        </w:rPr>
        <w:t xml:space="preserve">précise </w:t>
      </w:r>
      <w:r w:rsidR="00D407DE" w:rsidRPr="0094281D">
        <w:rPr>
          <w:rFonts w:ascii="Arial" w:hAnsi="Arial" w:cs="Arial"/>
          <w:sz w:val="20"/>
        </w:rPr>
        <w:t>du compte bancaire</w:t>
      </w:r>
      <w:r w:rsidR="00EF2E53" w:rsidRPr="0094281D">
        <w:rPr>
          <w:rFonts w:ascii="Arial" w:hAnsi="Arial" w:cs="Arial"/>
          <w:sz w:val="20"/>
        </w:rPr>
        <w:t xml:space="preserve"> de destination qui ne peut être le compte de la clinique</w:t>
      </w:r>
      <w:r w:rsidR="00F41741" w:rsidRPr="0094281D">
        <w:rPr>
          <w:rFonts w:ascii="Arial" w:hAnsi="Arial" w:cs="Arial"/>
          <w:sz w:val="20"/>
        </w:rPr>
        <w:t xml:space="preserve"> …)</w:t>
      </w:r>
      <w:r w:rsidR="00C73C82" w:rsidRPr="0094281D">
        <w:rPr>
          <w:rFonts w:ascii="Arial" w:hAnsi="Arial" w:cs="Arial"/>
          <w:sz w:val="20"/>
        </w:rPr>
        <w:t xml:space="preserve"> ? </w:t>
      </w:r>
    </w:p>
    <w:p w14:paraId="0A18DD2C" w14:textId="77777777" w:rsidR="00232CFE" w:rsidRPr="0094281D" w:rsidRDefault="00232CFE"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76E9A265" w14:textId="77777777" w:rsidR="00232CFE" w:rsidRPr="0094281D" w:rsidRDefault="00232CFE"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Il conviendra également de bien préciser qui assure </w:t>
      </w:r>
      <w:r w:rsidRPr="0094281D">
        <w:rPr>
          <w:rFonts w:ascii="Arial" w:hAnsi="Arial" w:cs="Arial"/>
          <w:sz w:val="20"/>
          <w:u w:val="single"/>
        </w:rPr>
        <w:t>le recouvrement</w:t>
      </w:r>
      <w:r w:rsidRPr="0094281D">
        <w:rPr>
          <w:rFonts w:ascii="Arial" w:hAnsi="Arial" w:cs="Arial"/>
          <w:sz w:val="20"/>
        </w:rPr>
        <w:t xml:space="preserve"> des honoraires en cas d’impayés. </w:t>
      </w:r>
    </w:p>
    <w:p w14:paraId="7C07EC7B" w14:textId="77777777" w:rsidR="001A7446" w:rsidRPr="0094281D" w:rsidRDefault="001A7446"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57082B2F" w14:textId="77777777" w:rsidR="001043C7" w:rsidRPr="0094281D" w:rsidRDefault="001043C7" w:rsidP="001043C7">
      <w:pPr>
        <w:jc w:val="both"/>
        <w:rPr>
          <w:rFonts w:ascii="Arial" w:hAnsi="Arial" w:cs="Arial"/>
          <w:sz w:val="20"/>
        </w:rPr>
      </w:pPr>
    </w:p>
    <w:p w14:paraId="6F6D97B1" w14:textId="77777777" w:rsidR="0020068E" w:rsidRPr="0094281D" w:rsidRDefault="0020068E" w:rsidP="004E0B25">
      <w:pPr>
        <w:jc w:val="both"/>
        <w:rPr>
          <w:rFonts w:ascii="Arial" w:hAnsi="Arial" w:cs="Arial"/>
          <w:sz w:val="20"/>
        </w:rPr>
      </w:pPr>
    </w:p>
    <w:p w14:paraId="5A615789" w14:textId="77777777" w:rsidR="00080493" w:rsidRPr="0094281D" w:rsidRDefault="00080493" w:rsidP="00024C61">
      <w:pPr>
        <w:pStyle w:val="Titre2"/>
        <w:rPr>
          <w:rFonts w:ascii="Arial" w:hAnsi="Arial" w:cs="Arial"/>
          <w:sz w:val="20"/>
          <w:szCs w:val="20"/>
        </w:rPr>
      </w:pPr>
      <w:r w:rsidRPr="0094281D">
        <w:rPr>
          <w:rFonts w:ascii="Arial" w:hAnsi="Arial" w:cs="Arial"/>
          <w:sz w:val="20"/>
          <w:szCs w:val="20"/>
        </w:rPr>
        <w:t xml:space="preserve">Partenariat entre la clinique et le praticien </w:t>
      </w:r>
    </w:p>
    <w:p w14:paraId="636814E2" w14:textId="77777777" w:rsidR="00B5162E" w:rsidRPr="0094281D" w:rsidRDefault="00B5162E" w:rsidP="004E0B25">
      <w:pPr>
        <w:jc w:val="both"/>
        <w:rPr>
          <w:rFonts w:ascii="Arial" w:hAnsi="Arial" w:cs="Arial"/>
          <w:sz w:val="20"/>
        </w:rPr>
      </w:pPr>
    </w:p>
    <w:p w14:paraId="2AF61472" w14:textId="77777777" w:rsidR="00080493" w:rsidRPr="0094281D" w:rsidRDefault="00B5162E" w:rsidP="004E0B25">
      <w:pPr>
        <w:jc w:val="both"/>
        <w:rPr>
          <w:rFonts w:ascii="Arial" w:hAnsi="Arial" w:cs="Arial"/>
          <w:sz w:val="20"/>
        </w:rPr>
      </w:pPr>
      <w:r w:rsidRPr="0094281D">
        <w:rPr>
          <w:rFonts w:ascii="Arial" w:hAnsi="Arial" w:cs="Arial"/>
          <w:sz w:val="20"/>
        </w:rPr>
        <w:t xml:space="preserve">La clinique et le praticien sont partenaires dans le fonctionnement de l’établissement. </w:t>
      </w:r>
    </w:p>
    <w:p w14:paraId="3D7B13EF" w14:textId="77777777" w:rsidR="00B5162E" w:rsidRPr="0094281D" w:rsidRDefault="00B5162E" w:rsidP="004E0B25">
      <w:pPr>
        <w:jc w:val="both"/>
        <w:rPr>
          <w:rFonts w:ascii="Arial" w:hAnsi="Arial" w:cs="Arial"/>
          <w:sz w:val="20"/>
        </w:rPr>
      </w:pPr>
    </w:p>
    <w:p w14:paraId="7A68D497" w14:textId="77777777" w:rsidR="00A20315" w:rsidRDefault="00A2031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eastAsia="Apple Color Emoji" w:hAnsi="Segoe UI Emoji" w:cs="Segoe UI Emoji"/>
          <w:sz w:val="20"/>
        </w:rPr>
      </w:pPr>
    </w:p>
    <w:p w14:paraId="35B88C58" w14:textId="12EF1E44" w:rsidR="00B5162E" w:rsidRPr="0094281D" w:rsidRDefault="006F449A"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Segoe UI Emoji" w:eastAsia="Apple Color Emoji" w:hAnsi="Segoe UI Emoji" w:cs="Segoe UI Emoji"/>
          <w:sz w:val="20"/>
        </w:rPr>
        <w:t>💡</w:t>
      </w:r>
      <w:r w:rsidR="00131B24" w:rsidRPr="0094281D">
        <w:rPr>
          <w:rFonts w:ascii="Arial" w:hAnsi="Arial" w:cs="Arial"/>
          <w:sz w:val="20"/>
        </w:rPr>
        <w:t xml:space="preserve"> </w:t>
      </w:r>
      <w:r w:rsidR="0077722B" w:rsidRPr="0094281D">
        <w:rPr>
          <w:rFonts w:ascii="Arial" w:hAnsi="Arial" w:cs="Arial"/>
          <w:sz w:val="20"/>
        </w:rPr>
        <w:t xml:space="preserve">Cette clause peut détailler </w:t>
      </w:r>
      <w:r w:rsidR="00B5162E" w:rsidRPr="0094281D">
        <w:rPr>
          <w:rFonts w:ascii="Arial" w:hAnsi="Arial" w:cs="Arial"/>
          <w:sz w:val="20"/>
        </w:rPr>
        <w:t xml:space="preserve">les conditions dans lesquelles le praticien et la clinique collaborent </w:t>
      </w:r>
      <w:r w:rsidR="005A1CEA" w:rsidRPr="0094281D">
        <w:rPr>
          <w:rFonts w:ascii="Arial" w:hAnsi="Arial" w:cs="Arial"/>
          <w:sz w:val="20"/>
        </w:rPr>
        <w:t xml:space="preserve">dans une </w:t>
      </w:r>
      <w:r w:rsidR="00B6694F" w:rsidRPr="0094281D">
        <w:rPr>
          <w:rFonts w:ascii="Arial" w:hAnsi="Arial" w:cs="Arial"/>
          <w:sz w:val="20"/>
        </w:rPr>
        <w:t xml:space="preserve">perspective </w:t>
      </w:r>
      <w:r w:rsidR="005A1CEA" w:rsidRPr="0094281D">
        <w:rPr>
          <w:rFonts w:ascii="Arial" w:hAnsi="Arial" w:cs="Arial"/>
          <w:sz w:val="20"/>
        </w:rPr>
        <w:t xml:space="preserve">de concertation médicale, </w:t>
      </w:r>
      <w:r w:rsidR="0077722B" w:rsidRPr="0094281D">
        <w:rPr>
          <w:rFonts w:ascii="Arial" w:hAnsi="Arial" w:cs="Arial"/>
          <w:sz w:val="20"/>
        </w:rPr>
        <w:t xml:space="preserve">notamment </w:t>
      </w:r>
      <w:r w:rsidR="003525C9" w:rsidRPr="0094281D">
        <w:rPr>
          <w:rFonts w:ascii="Arial" w:hAnsi="Arial" w:cs="Arial"/>
          <w:sz w:val="20"/>
        </w:rPr>
        <w:t xml:space="preserve">par l’intermédiaire de </w:t>
      </w:r>
      <w:r w:rsidR="005A1CEA" w:rsidRPr="0094281D">
        <w:rPr>
          <w:rFonts w:ascii="Arial" w:hAnsi="Arial" w:cs="Arial"/>
          <w:sz w:val="20"/>
        </w:rPr>
        <w:t>la C</w:t>
      </w:r>
      <w:r w:rsidR="00B5162E" w:rsidRPr="0094281D">
        <w:rPr>
          <w:rFonts w:ascii="Arial" w:hAnsi="Arial" w:cs="Arial"/>
          <w:sz w:val="20"/>
        </w:rPr>
        <w:t xml:space="preserve">onférence </w:t>
      </w:r>
      <w:r w:rsidR="00BF796C" w:rsidRPr="0094281D">
        <w:rPr>
          <w:rFonts w:ascii="Arial" w:hAnsi="Arial" w:cs="Arial"/>
          <w:sz w:val="20"/>
        </w:rPr>
        <w:t>M</w:t>
      </w:r>
      <w:r w:rsidR="00B5162E" w:rsidRPr="0094281D">
        <w:rPr>
          <w:rFonts w:ascii="Arial" w:hAnsi="Arial" w:cs="Arial"/>
          <w:sz w:val="20"/>
        </w:rPr>
        <w:t>édicale d’</w:t>
      </w:r>
      <w:r w:rsidR="00BF796C" w:rsidRPr="0094281D">
        <w:rPr>
          <w:rFonts w:ascii="Arial" w:hAnsi="Arial" w:cs="Arial"/>
          <w:sz w:val="20"/>
        </w:rPr>
        <w:t>E</w:t>
      </w:r>
      <w:r w:rsidR="00B5162E" w:rsidRPr="0094281D">
        <w:rPr>
          <w:rFonts w:ascii="Arial" w:hAnsi="Arial" w:cs="Arial"/>
          <w:sz w:val="20"/>
        </w:rPr>
        <w:t>tablissement</w:t>
      </w:r>
      <w:r w:rsidR="005A1CEA" w:rsidRPr="0094281D">
        <w:rPr>
          <w:rFonts w:ascii="Arial" w:hAnsi="Arial" w:cs="Arial"/>
          <w:sz w:val="20"/>
        </w:rPr>
        <w:t xml:space="preserve"> (CME)</w:t>
      </w:r>
      <w:r w:rsidR="0077722B" w:rsidRPr="0094281D">
        <w:rPr>
          <w:rFonts w:ascii="Arial" w:hAnsi="Arial" w:cs="Arial"/>
          <w:sz w:val="20"/>
        </w:rPr>
        <w:t xml:space="preserve"> prévue par l’article L. 6161-2 du code de la santé publique</w:t>
      </w:r>
      <w:r w:rsidR="005A1CEA" w:rsidRPr="0094281D">
        <w:rPr>
          <w:rFonts w:ascii="Arial" w:hAnsi="Arial" w:cs="Arial"/>
          <w:sz w:val="20"/>
        </w:rPr>
        <w:t>, pour le développement de l’établissement (notamment pour le renouvellement des autorisations d’activités de soins ou d’équipements</w:t>
      </w:r>
      <w:r w:rsidR="00E818A2" w:rsidRPr="0094281D">
        <w:rPr>
          <w:rFonts w:ascii="Arial" w:hAnsi="Arial" w:cs="Arial"/>
          <w:sz w:val="20"/>
        </w:rPr>
        <w:t xml:space="preserve">, renouvellement du Contrat </w:t>
      </w:r>
      <w:r w:rsidR="00BF796C" w:rsidRPr="0094281D">
        <w:rPr>
          <w:rFonts w:ascii="Arial" w:hAnsi="Arial" w:cs="Arial"/>
          <w:sz w:val="20"/>
        </w:rPr>
        <w:t>P</w:t>
      </w:r>
      <w:r w:rsidR="00E818A2" w:rsidRPr="0094281D">
        <w:rPr>
          <w:rFonts w:ascii="Arial" w:hAnsi="Arial" w:cs="Arial"/>
          <w:sz w:val="20"/>
        </w:rPr>
        <w:t xml:space="preserve">luriannuel </w:t>
      </w:r>
      <w:r w:rsidR="00BF796C" w:rsidRPr="0094281D">
        <w:rPr>
          <w:rFonts w:ascii="Arial" w:hAnsi="Arial" w:cs="Arial"/>
          <w:sz w:val="20"/>
        </w:rPr>
        <w:t xml:space="preserve">d’Objectifs </w:t>
      </w:r>
      <w:r w:rsidR="00E818A2" w:rsidRPr="0094281D">
        <w:rPr>
          <w:rFonts w:ascii="Arial" w:hAnsi="Arial" w:cs="Arial"/>
          <w:sz w:val="20"/>
        </w:rPr>
        <w:t xml:space="preserve">et de </w:t>
      </w:r>
      <w:r w:rsidR="00BF796C" w:rsidRPr="0094281D">
        <w:rPr>
          <w:rFonts w:ascii="Arial" w:hAnsi="Arial" w:cs="Arial"/>
          <w:sz w:val="20"/>
        </w:rPr>
        <w:t>M</w:t>
      </w:r>
      <w:r w:rsidR="00E818A2" w:rsidRPr="0094281D">
        <w:rPr>
          <w:rFonts w:ascii="Arial" w:hAnsi="Arial" w:cs="Arial"/>
          <w:sz w:val="20"/>
        </w:rPr>
        <w:t>oyens - CPOM</w:t>
      </w:r>
      <w:r w:rsidR="005A1CEA" w:rsidRPr="0094281D">
        <w:rPr>
          <w:rFonts w:ascii="Arial" w:hAnsi="Arial" w:cs="Arial"/>
          <w:sz w:val="20"/>
        </w:rPr>
        <w:t>) et sur le territoire de santé</w:t>
      </w:r>
      <w:r w:rsidR="00B5162E" w:rsidRPr="0094281D">
        <w:rPr>
          <w:rFonts w:ascii="Arial" w:hAnsi="Arial" w:cs="Arial"/>
          <w:sz w:val="20"/>
        </w:rPr>
        <w:t xml:space="preserve">. </w:t>
      </w:r>
    </w:p>
    <w:p w14:paraId="03ECE19E" w14:textId="77777777" w:rsidR="00131B24" w:rsidRPr="0094281D" w:rsidRDefault="00131B24"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31980F1D" w14:textId="77777777" w:rsidR="00B5162E" w:rsidRPr="0094281D" w:rsidRDefault="00B5162E" w:rsidP="004E0B25">
      <w:pPr>
        <w:ind w:firstLine="360"/>
        <w:jc w:val="both"/>
        <w:rPr>
          <w:rFonts w:ascii="Arial" w:hAnsi="Arial" w:cs="Arial"/>
          <w:sz w:val="20"/>
        </w:rPr>
      </w:pPr>
    </w:p>
    <w:p w14:paraId="3188A586" w14:textId="77777777" w:rsidR="00080493" w:rsidRPr="0094281D" w:rsidRDefault="00080493" w:rsidP="004E0B25">
      <w:pPr>
        <w:jc w:val="both"/>
        <w:rPr>
          <w:rFonts w:ascii="Arial" w:hAnsi="Arial" w:cs="Arial"/>
          <w:sz w:val="20"/>
        </w:rPr>
      </w:pPr>
    </w:p>
    <w:p w14:paraId="6242E549" w14:textId="77777777" w:rsidR="00080493" w:rsidRPr="0094281D" w:rsidRDefault="00080493" w:rsidP="004E0B25">
      <w:pPr>
        <w:pBdr>
          <w:top w:val="single" w:sz="4" w:space="1" w:color="auto"/>
          <w:left w:val="single" w:sz="4" w:space="4" w:color="auto"/>
          <w:bottom w:val="single" w:sz="4" w:space="1" w:color="auto"/>
          <w:right w:val="single" w:sz="4" w:space="4" w:color="auto"/>
        </w:pBdr>
        <w:jc w:val="both"/>
        <w:rPr>
          <w:rFonts w:ascii="Arial" w:hAnsi="Arial" w:cs="Arial"/>
          <w:b/>
          <w:sz w:val="20"/>
        </w:rPr>
      </w:pPr>
      <w:r w:rsidRPr="0094281D">
        <w:rPr>
          <w:rFonts w:ascii="Arial" w:hAnsi="Arial" w:cs="Arial"/>
          <w:b/>
          <w:sz w:val="20"/>
        </w:rPr>
        <w:t xml:space="preserve">TITRE IV – BIENS ET SERVICES MIS À DISPOSITION DU PRATICIEN  </w:t>
      </w:r>
    </w:p>
    <w:p w14:paraId="3621B4BE" w14:textId="77777777" w:rsidR="00FD5DBD" w:rsidRPr="0094281D" w:rsidRDefault="00FD5DBD" w:rsidP="004E0B25">
      <w:pPr>
        <w:jc w:val="both"/>
        <w:rPr>
          <w:rFonts w:ascii="Arial" w:hAnsi="Arial" w:cs="Arial"/>
          <w:sz w:val="20"/>
        </w:rPr>
      </w:pPr>
    </w:p>
    <w:p w14:paraId="63C416E1" w14:textId="77777777" w:rsidR="00290209" w:rsidRPr="0094281D" w:rsidRDefault="006B1F67" w:rsidP="00024C61">
      <w:pPr>
        <w:pStyle w:val="Titre2"/>
        <w:rPr>
          <w:rFonts w:ascii="Arial" w:hAnsi="Arial" w:cs="Arial"/>
          <w:sz w:val="20"/>
          <w:szCs w:val="20"/>
        </w:rPr>
      </w:pPr>
      <w:r w:rsidRPr="0094281D">
        <w:rPr>
          <w:rFonts w:ascii="Arial" w:hAnsi="Arial" w:cs="Arial"/>
          <w:sz w:val="20"/>
          <w:szCs w:val="20"/>
        </w:rPr>
        <w:t xml:space="preserve">Moyens techniques et matériels </w:t>
      </w:r>
    </w:p>
    <w:p w14:paraId="74AEA0CF" w14:textId="77777777" w:rsidR="00E454F2" w:rsidRPr="0094281D" w:rsidRDefault="00E454F2" w:rsidP="004E0B25">
      <w:pPr>
        <w:jc w:val="both"/>
        <w:rPr>
          <w:rFonts w:ascii="Arial" w:hAnsi="Arial" w:cs="Arial"/>
          <w:sz w:val="20"/>
        </w:rPr>
      </w:pPr>
    </w:p>
    <w:p w14:paraId="6A5C14B1" w14:textId="77777777" w:rsidR="008B6886" w:rsidRPr="0094281D" w:rsidRDefault="00290209" w:rsidP="004E0B25">
      <w:pPr>
        <w:numPr>
          <w:ilvl w:val="0"/>
          <w:numId w:val="7"/>
        </w:numPr>
        <w:ind w:left="0"/>
        <w:jc w:val="both"/>
        <w:rPr>
          <w:rFonts w:ascii="Arial" w:hAnsi="Arial" w:cs="Arial"/>
          <w:sz w:val="20"/>
        </w:rPr>
      </w:pPr>
      <w:r w:rsidRPr="0094281D">
        <w:rPr>
          <w:rFonts w:ascii="Arial" w:hAnsi="Arial" w:cs="Arial"/>
          <w:sz w:val="20"/>
        </w:rPr>
        <w:t xml:space="preserve">La Clinique </w:t>
      </w:r>
      <w:r w:rsidR="008B6886" w:rsidRPr="0094281D">
        <w:rPr>
          <w:rFonts w:ascii="Arial" w:hAnsi="Arial" w:cs="Arial"/>
          <w:sz w:val="20"/>
        </w:rPr>
        <w:t>met à disposition d</w:t>
      </w:r>
      <w:r w:rsidR="006B1F67" w:rsidRPr="0094281D">
        <w:rPr>
          <w:rFonts w:ascii="Arial" w:hAnsi="Arial" w:cs="Arial"/>
          <w:sz w:val="20"/>
        </w:rPr>
        <w:t xml:space="preserve">u praticien </w:t>
      </w:r>
      <w:r w:rsidR="008B6886" w:rsidRPr="0094281D">
        <w:rPr>
          <w:rFonts w:ascii="Arial" w:hAnsi="Arial" w:cs="Arial"/>
          <w:sz w:val="20"/>
        </w:rPr>
        <w:t xml:space="preserve">les moyens </w:t>
      </w:r>
      <w:r w:rsidR="006B1F67" w:rsidRPr="0094281D">
        <w:rPr>
          <w:rFonts w:ascii="Arial" w:hAnsi="Arial" w:cs="Arial"/>
          <w:sz w:val="20"/>
        </w:rPr>
        <w:t xml:space="preserve">techniques et </w:t>
      </w:r>
      <w:r w:rsidR="008B6886" w:rsidRPr="0094281D">
        <w:rPr>
          <w:rFonts w:ascii="Arial" w:hAnsi="Arial" w:cs="Arial"/>
          <w:sz w:val="20"/>
        </w:rPr>
        <w:t xml:space="preserve">matériels nécessaires à l’exercice de son art, conformément aux </w:t>
      </w:r>
      <w:r w:rsidR="006B1F67" w:rsidRPr="0094281D">
        <w:rPr>
          <w:rFonts w:ascii="Arial" w:hAnsi="Arial" w:cs="Arial"/>
          <w:sz w:val="20"/>
        </w:rPr>
        <w:t xml:space="preserve">dispositions légales et réglementaires en vigueur. </w:t>
      </w:r>
    </w:p>
    <w:p w14:paraId="6992AEED" w14:textId="77777777" w:rsidR="008B6886" w:rsidRPr="0094281D" w:rsidRDefault="008B6886" w:rsidP="004E0B25">
      <w:pPr>
        <w:jc w:val="both"/>
        <w:rPr>
          <w:rFonts w:ascii="Arial" w:hAnsi="Arial" w:cs="Arial"/>
          <w:sz w:val="20"/>
        </w:rPr>
      </w:pPr>
    </w:p>
    <w:p w14:paraId="3B4DB821" w14:textId="77777777" w:rsidR="00290209" w:rsidRPr="0094281D" w:rsidRDefault="008B6886" w:rsidP="004E0B25">
      <w:pPr>
        <w:jc w:val="both"/>
        <w:rPr>
          <w:rFonts w:ascii="Arial" w:hAnsi="Arial" w:cs="Arial"/>
          <w:sz w:val="20"/>
        </w:rPr>
      </w:pPr>
      <w:r w:rsidRPr="0094281D">
        <w:rPr>
          <w:rFonts w:ascii="Arial" w:hAnsi="Arial" w:cs="Arial"/>
          <w:sz w:val="20"/>
        </w:rPr>
        <w:t xml:space="preserve">Elle </w:t>
      </w:r>
      <w:r w:rsidR="00290209" w:rsidRPr="0094281D">
        <w:rPr>
          <w:rFonts w:ascii="Arial" w:hAnsi="Arial" w:cs="Arial"/>
          <w:sz w:val="20"/>
        </w:rPr>
        <w:t xml:space="preserve">s’engage à entretenir, modifier et compléter, le cas échéant, ses installations techniques pendant la durée du contrat, de sorte qu’à tout moment, </w:t>
      </w:r>
      <w:r w:rsidR="00975CB5" w:rsidRPr="0094281D">
        <w:rPr>
          <w:rFonts w:ascii="Arial" w:hAnsi="Arial" w:cs="Arial"/>
          <w:sz w:val="20"/>
        </w:rPr>
        <w:t>elle</w:t>
      </w:r>
      <w:r w:rsidR="00290209" w:rsidRPr="0094281D">
        <w:rPr>
          <w:rFonts w:ascii="Arial" w:hAnsi="Arial" w:cs="Arial"/>
          <w:sz w:val="20"/>
        </w:rPr>
        <w:t xml:space="preserve"> satisfasse aux conditions d’agrément imposées par les </w:t>
      </w:r>
      <w:r w:rsidR="00975CB5" w:rsidRPr="0094281D">
        <w:rPr>
          <w:rFonts w:ascii="Arial" w:hAnsi="Arial" w:cs="Arial"/>
          <w:sz w:val="20"/>
        </w:rPr>
        <w:t xml:space="preserve">dispositions légales et réglementaires </w:t>
      </w:r>
      <w:r w:rsidR="00290209" w:rsidRPr="0094281D">
        <w:rPr>
          <w:rFonts w:ascii="Arial" w:hAnsi="Arial" w:cs="Arial"/>
          <w:sz w:val="20"/>
        </w:rPr>
        <w:t>en vigueur</w:t>
      </w:r>
      <w:r w:rsidR="00975CB5" w:rsidRPr="0094281D">
        <w:rPr>
          <w:rFonts w:ascii="Arial" w:hAnsi="Arial" w:cs="Arial"/>
          <w:sz w:val="20"/>
        </w:rPr>
        <w:t>,</w:t>
      </w:r>
      <w:r w:rsidR="00290209" w:rsidRPr="0094281D">
        <w:rPr>
          <w:rFonts w:ascii="Arial" w:hAnsi="Arial" w:cs="Arial"/>
          <w:sz w:val="20"/>
        </w:rPr>
        <w:t xml:space="preserve"> et réponde aux caractéristiques normales de l’exercice des disciplines pratiquées, et aux impératifs imposés par la sécurité des malades. </w:t>
      </w:r>
    </w:p>
    <w:p w14:paraId="2F9D9165" w14:textId="77777777" w:rsidR="008B6886" w:rsidRPr="0094281D" w:rsidRDefault="008B6886" w:rsidP="004E0B25">
      <w:pPr>
        <w:jc w:val="both"/>
        <w:rPr>
          <w:rFonts w:ascii="Arial" w:hAnsi="Arial" w:cs="Arial"/>
          <w:sz w:val="20"/>
        </w:rPr>
      </w:pPr>
    </w:p>
    <w:p w14:paraId="4ADFAD80" w14:textId="77777777" w:rsidR="001D3BF8" w:rsidRPr="0094281D" w:rsidRDefault="001D3BF8" w:rsidP="004E0B25">
      <w:pPr>
        <w:jc w:val="both"/>
        <w:rPr>
          <w:rFonts w:ascii="Arial" w:hAnsi="Arial" w:cs="Arial"/>
          <w:sz w:val="20"/>
        </w:rPr>
      </w:pPr>
    </w:p>
    <w:p w14:paraId="020FF13A" w14:textId="77777777" w:rsidR="00150329" w:rsidRPr="0094281D" w:rsidRDefault="001D3BF8" w:rsidP="001D3BF8">
      <w:pPr>
        <w:numPr>
          <w:ilvl w:val="0"/>
          <w:numId w:val="7"/>
        </w:numPr>
        <w:ind w:left="0"/>
        <w:jc w:val="both"/>
        <w:rPr>
          <w:rFonts w:ascii="Arial" w:hAnsi="Arial" w:cs="Arial"/>
          <w:sz w:val="20"/>
        </w:rPr>
      </w:pPr>
      <w:r w:rsidRPr="0094281D">
        <w:rPr>
          <w:rFonts w:ascii="Arial" w:hAnsi="Arial" w:cs="Arial"/>
          <w:sz w:val="20"/>
        </w:rPr>
        <w:t xml:space="preserve">La Clinique peut également, à la demande du praticien, </w:t>
      </w:r>
      <w:r w:rsidR="00F44DFD" w:rsidRPr="0094281D">
        <w:rPr>
          <w:rFonts w:ascii="Arial" w:hAnsi="Arial" w:cs="Arial"/>
          <w:sz w:val="20"/>
        </w:rPr>
        <w:t xml:space="preserve">mettre à </w:t>
      </w:r>
      <w:r w:rsidR="00084A53" w:rsidRPr="0094281D">
        <w:rPr>
          <w:rFonts w:ascii="Arial" w:hAnsi="Arial" w:cs="Arial"/>
          <w:sz w:val="20"/>
        </w:rPr>
        <w:t xml:space="preserve">la disposition </w:t>
      </w:r>
      <w:r w:rsidR="00614723" w:rsidRPr="0094281D">
        <w:rPr>
          <w:rFonts w:ascii="Arial" w:hAnsi="Arial" w:cs="Arial"/>
          <w:sz w:val="20"/>
        </w:rPr>
        <w:t>du praticien</w:t>
      </w:r>
      <w:r w:rsidR="00084A53" w:rsidRPr="0094281D">
        <w:rPr>
          <w:rFonts w:ascii="Arial" w:hAnsi="Arial" w:cs="Arial"/>
          <w:sz w:val="20"/>
        </w:rPr>
        <w:t xml:space="preserve"> </w:t>
      </w:r>
      <w:r w:rsidR="00464289" w:rsidRPr="0094281D">
        <w:rPr>
          <w:rFonts w:ascii="Arial" w:hAnsi="Arial" w:cs="Arial"/>
          <w:sz w:val="20"/>
        </w:rPr>
        <w:t xml:space="preserve">des moyens supplémentaires pour lui permettre d’exercer son art. </w:t>
      </w:r>
    </w:p>
    <w:p w14:paraId="38A5FCDC" w14:textId="77777777" w:rsidR="00150329" w:rsidRPr="0094281D" w:rsidRDefault="00150329" w:rsidP="004712A4">
      <w:pPr>
        <w:jc w:val="both"/>
        <w:rPr>
          <w:rFonts w:ascii="Arial" w:hAnsi="Arial" w:cs="Arial"/>
          <w:sz w:val="20"/>
        </w:rPr>
      </w:pPr>
    </w:p>
    <w:p w14:paraId="511F53BA" w14:textId="07013DFC" w:rsidR="00A20315" w:rsidRDefault="00B058D9" w:rsidP="004E0B25">
      <w:pPr>
        <w:jc w:val="both"/>
        <w:rPr>
          <w:rFonts w:ascii="Arial" w:hAnsi="Arial" w:cs="Arial"/>
          <w:sz w:val="20"/>
        </w:rPr>
      </w:pPr>
      <w:r w:rsidRPr="0094281D">
        <w:rPr>
          <w:rFonts w:ascii="Arial" w:hAnsi="Arial" w:cs="Arial"/>
          <w:sz w:val="20"/>
        </w:rPr>
        <w:t>Les moyens mis à disposition du praticien sont recensés dans une annexe dressée contradictoirement</w:t>
      </w:r>
      <w:r w:rsidR="008C4C35" w:rsidRPr="0094281D">
        <w:rPr>
          <w:rFonts w:ascii="Arial" w:hAnsi="Arial" w:cs="Arial"/>
          <w:sz w:val="20"/>
        </w:rPr>
        <w:t xml:space="preserve"> par les parties, </w:t>
      </w:r>
      <w:r w:rsidRPr="0094281D">
        <w:rPr>
          <w:rFonts w:ascii="Arial" w:hAnsi="Arial" w:cs="Arial"/>
          <w:sz w:val="20"/>
        </w:rPr>
        <w:t xml:space="preserve">mentionnant ceux qui sont à la charge de la clinique, et ceux qui sont à la charge du praticien. </w:t>
      </w:r>
    </w:p>
    <w:p w14:paraId="6557CA17" w14:textId="77777777" w:rsidR="00A20315" w:rsidRDefault="00A20315" w:rsidP="004E0B25">
      <w:pPr>
        <w:jc w:val="both"/>
        <w:rPr>
          <w:rFonts w:ascii="Arial" w:hAnsi="Arial" w:cs="Arial"/>
          <w:sz w:val="20"/>
        </w:rPr>
      </w:pPr>
    </w:p>
    <w:p w14:paraId="7850EC8B" w14:textId="77777777" w:rsidR="00A20315" w:rsidRPr="0094281D" w:rsidRDefault="00A20315" w:rsidP="004E0B25">
      <w:pPr>
        <w:jc w:val="both"/>
        <w:rPr>
          <w:rFonts w:ascii="Arial" w:hAnsi="Arial" w:cs="Arial"/>
          <w:sz w:val="20"/>
        </w:rPr>
      </w:pPr>
    </w:p>
    <w:p w14:paraId="6DECBFDE" w14:textId="77777777" w:rsidR="00A20315" w:rsidRDefault="00A2031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eastAsia="Apple Color Emoji" w:hAnsi="Segoe UI Emoji" w:cs="Segoe UI Emoji"/>
          <w:b/>
          <w:sz w:val="20"/>
        </w:rPr>
      </w:pPr>
    </w:p>
    <w:p w14:paraId="31FA1A40" w14:textId="22B0A669" w:rsidR="008C4C35" w:rsidRPr="0094281D" w:rsidRDefault="006F449A"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sz w:val="20"/>
        </w:rPr>
      </w:pPr>
      <w:r w:rsidRPr="0094281D">
        <w:rPr>
          <w:rFonts w:ascii="Segoe UI Emoji" w:eastAsia="Apple Color Emoji" w:hAnsi="Segoe UI Emoji" w:cs="Segoe UI Emoji"/>
          <w:b/>
          <w:sz w:val="20"/>
        </w:rPr>
        <w:t>⚠</w:t>
      </w:r>
      <w:r w:rsidR="00975CB5" w:rsidRPr="0094281D">
        <w:rPr>
          <w:rFonts w:ascii="Segoe UI Emoji" w:hAnsi="Segoe UI Emoji" w:cs="Segoe UI Emoji"/>
          <w:b/>
          <w:sz w:val="20"/>
        </w:rPr>
        <w:t>️</w:t>
      </w:r>
      <w:r w:rsidR="00975CB5" w:rsidRPr="0094281D">
        <w:rPr>
          <w:rFonts w:ascii="Arial" w:hAnsi="Arial" w:cs="Arial"/>
          <w:b/>
          <w:sz w:val="20"/>
        </w:rPr>
        <w:t xml:space="preserve"> </w:t>
      </w:r>
      <w:r w:rsidR="008C4C35" w:rsidRPr="0094281D">
        <w:rPr>
          <w:rFonts w:ascii="Arial" w:hAnsi="Arial" w:cs="Arial"/>
          <w:b/>
          <w:sz w:val="20"/>
        </w:rPr>
        <w:t xml:space="preserve">Si des locaux sont mis à disposition : </w:t>
      </w:r>
    </w:p>
    <w:p w14:paraId="62CDDB25" w14:textId="77777777" w:rsidR="008C4C35" w:rsidRPr="0094281D" w:rsidRDefault="008C4C3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0E5D08BD" w14:textId="77777777" w:rsidR="008C4C35" w:rsidRPr="0094281D" w:rsidRDefault="000D5D00"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Il conviendra de</w:t>
      </w:r>
      <w:r w:rsidR="008C4C35" w:rsidRPr="0094281D">
        <w:rPr>
          <w:rFonts w:ascii="Arial" w:hAnsi="Arial" w:cs="Arial"/>
          <w:sz w:val="20"/>
        </w:rPr>
        <w:t xml:space="preserve"> bien préciser la désignation des locaux (lieu, surface, désignation précise, destination), les aménagements réalisés (ou à réaliser par le praticien), le caractère exclusif ou non de leur utilisation</w:t>
      </w:r>
      <w:r w:rsidR="00975CB5" w:rsidRPr="0094281D">
        <w:rPr>
          <w:rFonts w:ascii="Arial" w:hAnsi="Arial" w:cs="Arial"/>
          <w:sz w:val="20"/>
        </w:rPr>
        <w:t>, les coûts et charges</w:t>
      </w:r>
      <w:r w:rsidR="008C4C35" w:rsidRPr="0094281D">
        <w:rPr>
          <w:rFonts w:ascii="Arial" w:hAnsi="Arial" w:cs="Arial"/>
          <w:sz w:val="20"/>
        </w:rPr>
        <w:t xml:space="preserve">. </w:t>
      </w:r>
    </w:p>
    <w:p w14:paraId="2224FC86" w14:textId="77777777" w:rsidR="008C4C35" w:rsidRPr="0094281D" w:rsidRDefault="008C4C3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7FF86D8D" w14:textId="77777777" w:rsidR="008C4C35" w:rsidRPr="0094281D" w:rsidRDefault="008C4C3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Il est également vivement conseillé de prévoir un état des lieux contradictoire à annexer au contrat. </w:t>
      </w:r>
    </w:p>
    <w:p w14:paraId="788FC85C" w14:textId="77777777" w:rsidR="001A7446" w:rsidRPr="0094281D" w:rsidRDefault="001A7446"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3F06614A" w14:textId="77777777" w:rsidR="008C4C35" w:rsidRPr="0094281D" w:rsidRDefault="008C4C35" w:rsidP="004E0B25">
      <w:pPr>
        <w:jc w:val="both"/>
        <w:rPr>
          <w:rFonts w:ascii="Arial" w:hAnsi="Arial" w:cs="Arial"/>
          <w:sz w:val="20"/>
        </w:rPr>
      </w:pPr>
    </w:p>
    <w:p w14:paraId="72CF3510" w14:textId="77777777" w:rsidR="008B6886" w:rsidRPr="0094281D" w:rsidRDefault="008B6886" w:rsidP="004E0B25">
      <w:pPr>
        <w:numPr>
          <w:ilvl w:val="0"/>
          <w:numId w:val="7"/>
        </w:numPr>
        <w:ind w:left="0"/>
        <w:jc w:val="both"/>
        <w:rPr>
          <w:rFonts w:ascii="Arial" w:hAnsi="Arial" w:cs="Arial"/>
          <w:sz w:val="20"/>
        </w:rPr>
      </w:pPr>
      <w:r w:rsidRPr="0094281D">
        <w:rPr>
          <w:rFonts w:ascii="Arial" w:hAnsi="Arial" w:cs="Arial"/>
          <w:sz w:val="20"/>
        </w:rPr>
        <w:t xml:space="preserve">Cette disposition ne fait pas obstacle à la faculté pour </w:t>
      </w:r>
      <w:r w:rsidR="00655A76" w:rsidRPr="0094281D">
        <w:rPr>
          <w:rFonts w:ascii="Arial" w:hAnsi="Arial" w:cs="Arial"/>
          <w:sz w:val="20"/>
        </w:rPr>
        <w:t>le praticien</w:t>
      </w:r>
      <w:r w:rsidRPr="0094281D">
        <w:rPr>
          <w:rFonts w:ascii="Arial" w:hAnsi="Arial" w:cs="Arial"/>
          <w:sz w:val="20"/>
        </w:rPr>
        <w:t xml:space="preserve"> d’utiliser, s’il le juge utile, en plus du matériel de la clinique</w:t>
      </w:r>
      <w:r w:rsidR="00C4275E" w:rsidRPr="0094281D">
        <w:rPr>
          <w:rFonts w:ascii="Arial" w:hAnsi="Arial" w:cs="Arial"/>
          <w:sz w:val="20"/>
        </w:rPr>
        <w:t xml:space="preserve">, un matériel dont il est propriétaire ou locataire, ce dont il devra aviser la clinique. </w:t>
      </w:r>
    </w:p>
    <w:p w14:paraId="12339735" w14:textId="77777777" w:rsidR="00B058D9" w:rsidRPr="0094281D" w:rsidRDefault="00B058D9" w:rsidP="004E0B25">
      <w:pPr>
        <w:jc w:val="both"/>
        <w:rPr>
          <w:rFonts w:ascii="Arial" w:hAnsi="Arial" w:cs="Arial"/>
          <w:sz w:val="20"/>
        </w:rPr>
      </w:pPr>
    </w:p>
    <w:p w14:paraId="603C9169" w14:textId="34BF7786" w:rsidR="00B058D9" w:rsidRPr="0094281D" w:rsidRDefault="00B058D9" w:rsidP="004E0B25">
      <w:pPr>
        <w:jc w:val="both"/>
        <w:rPr>
          <w:rFonts w:ascii="Arial" w:hAnsi="Arial" w:cs="Arial"/>
          <w:sz w:val="20"/>
        </w:rPr>
      </w:pPr>
      <w:r w:rsidRPr="0094281D">
        <w:rPr>
          <w:rFonts w:ascii="Arial" w:hAnsi="Arial" w:cs="Arial"/>
          <w:sz w:val="20"/>
        </w:rPr>
        <w:t xml:space="preserve">Le praticien gardera, </w:t>
      </w:r>
      <w:r w:rsidR="00D9455A" w:rsidRPr="0094281D">
        <w:rPr>
          <w:rFonts w:ascii="Arial" w:hAnsi="Arial" w:cs="Arial"/>
          <w:sz w:val="20"/>
        </w:rPr>
        <w:t xml:space="preserve">dans </w:t>
      </w:r>
      <w:r w:rsidRPr="0094281D">
        <w:rPr>
          <w:rFonts w:ascii="Arial" w:hAnsi="Arial" w:cs="Arial"/>
          <w:sz w:val="20"/>
        </w:rPr>
        <w:t>ce cas, toutes les charges inhérentes à sa qualité de propriétaire ou de locataire</w:t>
      </w:r>
      <w:r w:rsidR="00B9522A" w:rsidRPr="0094281D">
        <w:rPr>
          <w:rFonts w:ascii="Arial" w:hAnsi="Arial" w:cs="Arial"/>
          <w:sz w:val="20"/>
        </w:rPr>
        <w:t>, notamment en termes d’assurance</w:t>
      </w:r>
      <w:r w:rsidR="00E517FF" w:rsidRPr="0094281D">
        <w:rPr>
          <w:rFonts w:ascii="Arial" w:hAnsi="Arial" w:cs="Arial"/>
          <w:sz w:val="20"/>
        </w:rPr>
        <w:t>s</w:t>
      </w:r>
      <w:r w:rsidRPr="0094281D">
        <w:rPr>
          <w:rFonts w:ascii="Arial" w:hAnsi="Arial" w:cs="Arial"/>
          <w:sz w:val="20"/>
        </w:rPr>
        <w:t>. Il sera responsable de la conformité de ce matériel aux normes techniques qui le concernent.</w:t>
      </w:r>
      <w:r w:rsidR="009D1A25" w:rsidRPr="0094281D">
        <w:rPr>
          <w:rFonts w:ascii="Arial" w:hAnsi="Arial" w:cs="Arial"/>
          <w:sz w:val="20"/>
        </w:rPr>
        <w:t xml:space="preserve"> </w:t>
      </w:r>
    </w:p>
    <w:p w14:paraId="0EA35C16" w14:textId="77777777" w:rsidR="00B058D9" w:rsidRPr="0094281D" w:rsidRDefault="00B058D9" w:rsidP="004E0B25">
      <w:pPr>
        <w:jc w:val="both"/>
        <w:rPr>
          <w:rFonts w:ascii="Arial" w:hAnsi="Arial" w:cs="Arial"/>
          <w:sz w:val="20"/>
        </w:rPr>
      </w:pPr>
    </w:p>
    <w:p w14:paraId="2C1083E5" w14:textId="5A0ACC58" w:rsidR="00B058D9" w:rsidRPr="0094281D" w:rsidRDefault="00B058D9" w:rsidP="004E0B25">
      <w:pPr>
        <w:jc w:val="both"/>
        <w:rPr>
          <w:rFonts w:ascii="Arial" w:hAnsi="Arial" w:cs="Arial"/>
          <w:color w:val="FF0000"/>
          <w:sz w:val="20"/>
        </w:rPr>
      </w:pPr>
      <w:r w:rsidRPr="0094281D">
        <w:rPr>
          <w:rFonts w:ascii="Arial" w:hAnsi="Arial" w:cs="Arial"/>
          <w:sz w:val="20"/>
        </w:rPr>
        <w:t xml:space="preserve">La clinique reconnaît que </w:t>
      </w:r>
      <w:r w:rsidR="00D9455A" w:rsidRPr="0094281D">
        <w:rPr>
          <w:rFonts w:ascii="Arial" w:hAnsi="Arial" w:cs="Arial"/>
          <w:sz w:val="20"/>
        </w:rPr>
        <w:t xml:space="preserve">le </w:t>
      </w:r>
      <w:r w:rsidRPr="0094281D">
        <w:rPr>
          <w:rFonts w:ascii="Arial" w:hAnsi="Arial" w:cs="Arial"/>
          <w:sz w:val="20"/>
        </w:rPr>
        <w:t>matériel</w:t>
      </w:r>
      <w:r w:rsidR="00D9455A" w:rsidRPr="0094281D">
        <w:rPr>
          <w:rFonts w:ascii="Arial" w:hAnsi="Arial" w:cs="Arial"/>
          <w:sz w:val="20"/>
        </w:rPr>
        <w:t xml:space="preserve"> dont le praticien est propriétaire ou locataire</w:t>
      </w:r>
      <w:r w:rsidRPr="0094281D">
        <w:rPr>
          <w:rFonts w:ascii="Arial" w:hAnsi="Arial" w:cs="Arial"/>
          <w:sz w:val="20"/>
        </w:rPr>
        <w:t>, ainsi que tout le matériel qui en constitue l'accessoire et qui est installé dans les locaux</w:t>
      </w:r>
      <w:r w:rsidR="00D9455A" w:rsidRPr="0094281D">
        <w:rPr>
          <w:rFonts w:ascii="Arial" w:hAnsi="Arial" w:cs="Arial"/>
          <w:sz w:val="20"/>
        </w:rPr>
        <w:t>,</w:t>
      </w:r>
      <w:r w:rsidRPr="0094281D">
        <w:rPr>
          <w:rFonts w:ascii="Arial" w:hAnsi="Arial" w:cs="Arial"/>
          <w:sz w:val="20"/>
        </w:rPr>
        <w:t xml:space="preserve"> n'est pas sa propriété. En conséquence, ce matériel ne pourra</w:t>
      </w:r>
      <w:r w:rsidR="00D34769" w:rsidRPr="0094281D">
        <w:rPr>
          <w:rFonts w:ascii="Arial" w:hAnsi="Arial" w:cs="Arial"/>
          <w:sz w:val="20"/>
        </w:rPr>
        <w:t xml:space="preserve"> </w:t>
      </w:r>
      <w:r w:rsidRPr="0094281D">
        <w:rPr>
          <w:rFonts w:ascii="Arial" w:hAnsi="Arial" w:cs="Arial"/>
          <w:sz w:val="20"/>
        </w:rPr>
        <w:t>en aucun cas</w:t>
      </w:r>
      <w:r w:rsidR="00D9455A" w:rsidRPr="0094281D">
        <w:rPr>
          <w:rFonts w:ascii="Arial" w:hAnsi="Arial" w:cs="Arial"/>
          <w:sz w:val="20"/>
        </w:rPr>
        <w:t xml:space="preserve"> </w:t>
      </w:r>
      <w:r w:rsidRPr="0094281D">
        <w:rPr>
          <w:rFonts w:ascii="Arial" w:hAnsi="Arial" w:cs="Arial"/>
          <w:sz w:val="20"/>
        </w:rPr>
        <w:t xml:space="preserve">être donné en gage ou en nantissement par la clinique. Il ne pourra être saisi par ses créanciers et sera intégralement repris par le </w:t>
      </w:r>
      <w:proofErr w:type="gramStart"/>
      <w:r w:rsidRPr="0094281D">
        <w:rPr>
          <w:rFonts w:ascii="Arial" w:hAnsi="Arial" w:cs="Arial"/>
          <w:sz w:val="20"/>
        </w:rPr>
        <w:t>Docteur</w:t>
      </w:r>
      <w:proofErr w:type="gramEnd"/>
      <w:r w:rsidRPr="0094281D">
        <w:rPr>
          <w:rFonts w:ascii="Arial" w:hAnsi="Arial" w:cs="Arial"/>
          <w:sz w:val="20"/>
        </w:rPr>
        <w:t xml:space="preserve"> </w:t>
      </w:r>
      <w:r w:rsidRPr="0041130A">
        <w:rPr>
          <w:rFonts w:ascii="Arial" w:hAnsi="Arial" w:cs="Arial"/>
          <w:color w:val="FF0000"/>
          <w:sz w:val="20"/>
          <w:highlight w:val="lightGray"/>
        </w:rPr>
        <w:t>X</w:t>
      </w:r>
      <w:r w:rsidR="00A20315" w:rsidRPr="0041130A">
        <w:rPr>
          <w:rFonts w:ascii="Arial" w:hAnsi="Arial" w:cs="Arial"/>
          <w:color w:val="FF0000"/>
          <w:sz w:val="20"/>
          <w:highlight w:val="lightGray"/>
        </w:rPr>
        <w:t>X</w:t>
      </w:r>
      <w:r w:rsidR="00A20315">
        <w:rPr>
          <w:rFonts w:ascii="Arial" w:hAnsi="Arial" w:cs="Arial"/>
          <w:color w:val="FF0000"/>
          <w:sz w:val="20"/>
        </w:rPr>
        <w:t xml:space="preserve"> </w:t>
      </w:r>
      <w:r w:rsidRPr="0094281D">
        <w:rPr>
          <w:rFonts w:ascii="Arial" w:hAnsi="Arial" w:cs="Arial"/>
          <w:sz w:val="20"/>
        </w:rPr>
        <w:t xml:space="preserve">à l'expiration de son contrat ou lors de son départ, quelle que soit la cause, dans un délai de </w:t>
      </w:r>
      <w:r w:rsidR="00232CFE" w:rsidRPr="0041130A">
        <w:rPr>
          <w:rFonts w:ascii="Arial" w:hAnsi="Arial" w:cs="Arial"/>
          <w:color w:val="FF0000"/>
          <w:sz w:val="20"/>
          <w:highlight w:val="lightGray"/>
        </w:rPr>
        <w:t>XX</w:t>
      </w:r>
      <w:r w:rsidRPr="0094281D">
        <w:rPr>
          <w:rFonts w:ascii="Arial" w:hAnsi="Arial" w:cs="Arial"/>
          <w:color w:val="FF0000"/>
          <w:sz w:val="20"/>
        </w:rPr>
        <w:t xml:space="preserve"> </w:t>
      </w:r>
      <w:r w:rsidR="008C4C35" w:rsidRPr="0094281D">
        <w:rPr>
          <w:rFonts w:ascii="Arial" w:hAnsi="Arial" w:cs="Arial"/>
          <w:sz w:val="20"/>
        </w:rPr>
        <w:t>m</w:t>
      </w:r>
      <w:r w:rsidRPr="0094281D">
        <w:rPr>
          <w:rFonts w:ascii="Arial" w:hAnsi="Arial" w:cs="Arial"/>
          <w:sz w:val="20"/>
        </w:rPr>
        <w:t>ois.</w:t>
      </w:r>
    </w:p>
    <w:p w14:paraId="10A0C21C" w14:textId="77777777" w:rsidR="00C4275E" w:rsidRPr="0094281D" w:rsidRDefault="00C4275E" w:rsidP="004E0B25">
      <w:pPr>
        <w:jc w:val="both"/>
        <w:rPr>
          <w:rFonts w:ascii="Arial" w:hAnsi="Arial" w:cs="Arial"/>
          <w:sz w:val="20"/>
        </w:rPr>
      </w:pPr>
    </w:p>
    <w:p w14:paraId="02435E74" w14:textId="77777777" w:rsidR="00290209" w:rsidRPr="0094281D" w:rsidRDefault="00B058D9" w:rsidP="004E0B25">
      <w:pPr>
        <w:jc w:val="both"/>
        <w:rPr>
          <w:rFonts w:ascii="Arial" w:hAnsi="Arial" w:cs="Arial"/>
          <w:sz w:val="20"/>
        </w:rPr>
      </w:pPr>
      <w:r w:rsidRPr="0094281D">
        <w:rPr>
          <w:rFonts w:ascii="Arial" w:hAnsi="Arial" w:cs="Arial"/>
          <w:sz w:val="20"/>
        </w:rPr>
        <w:t xml:space="preserve">La désignation du matériel </w:t>
      </w:r>
      <w:r w:rsidR="009D1A25" w:rsidRPr="0094281D">
        <w:rPr>
          <w:rFonts w:ascii="Arial" w:hAnsi="Arial" w:cs="Arial"/>
          <w:sz w:val="20"/>
        </w:rPr>
        <w:t xml:space="preserve">utilisé au sein de la clinique et </w:t>
      </w:r>
      <w:r w:rsidRPr="0094281D">
        <w:rPr>
          <w:rFonts w:ascii="Arial" w:hAnsi="Arial" w:cs="Arial"/>
          <w:sz w:val="20"/>
        </w:rPr>
        <w:t>appartenant au praticien figure dans une annexe dressée contradictoirement</w:t>
      </w:r>
      <w:r w:rsidR="008C4C35" w:rsidRPr="0094281D">
        <w:rPr>
          <w:rFonts w:ascii="Arial" w:hAnsi="Arial" w:cs="Arial"/>
          <w:sz w:val="20"/>
        </w:rPr>
        <w:t xml:space="preserve"> par les parties.</w:t>
      </w:r>
    </w:p>
    <w:p w14:paraId="6D8B370B" w14:textId="77777777" w:rsidR="000D5D00" w:rsidRPr="0094281D" w:rsidRDefault="000D5D00" w:rsidP="000D5D00">
      <w:pPr>
        <w:jc w:val="both"/>
        <w:rPr>
          <w:rFonts w:ascii="Arial" w:hAnsi="Arial" w:cs="Arial"/>
          <w:sz w:val="20"/>
        </w:rPr>
      </w:pPr>
    </w:p>
    <w:p w14:paraId="423F5C59" w14:textId="77777777" w:rsidR="00A20315" w:rsidRDefault="00A2031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eastAsia="Apple Color Emoji" w:hAnsi="Segoe UI Emoji" w:cs="Segoe UI Emoji"/>
          <w:b/>
          <w:sz w:val="20"/>
        </w:rPr>
      </w:pPr>
    </w:p>
    <w:p w14:paraId="10CB95F7" w14:textId="538F79C5" w:rsidR="000D5D00" w:rsidRPr="0094281D" w:rsidRDefault="000D5D00"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sz w:val="20"/>
        </w:rPr>
      </w:pPr>
      <w:r w:rsidRPr="0094281D">
        <w:rPr>
          <w:rFonts w:ascii="Segoe UI Emoji" w:eastAsia="Apple Color Emoji" w:hAnsi="Segoe UI Emoji" w:cs="Segoe UI Emoji"/>
          <w:b/>
          <w:sz w:val="20"/>
        </w:rPr>
        <w:t>⚠</w:t>
      </w:r>
      <w:r w:rsidRPr="0094281D">
        <w:rPr>
          <w:rFonts w:ascii="Segoe UI Emoji" w:hAnsi="Segoe UI Emoji" w:cs="Segoe UI Emoji"/>
          <w:b/>
          <w:sz w:val="20"/>
        </w:rPr>
        <w:t>️</w:t>
      </w:r>
      <w:r w:rsidRPr="0094281D">
        <w:rPr>
          <w:rFonts w:ascii="Arial" w:hAnsi="Arial" w:cs="Arial"/>
          <w:b/>
          <w:sz w:val="20"/>
        </w:rPr>
        <w:t xml:space="preserve"> Matériel du praticien </w:t>
      </w:r>
    </w:p>
    <w:p w14:paraId="6D44DD99" w14:textId="77777777" w:rsidR="000D5D00" w:rsidRPr="0094281D" w:rsidRDefault="000D5D00"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05F6319E" w14:textId="77777777" w:rsidR="000D5D00" w:rsidRPr="0094281D" w:rsidRDefault="000D5D00"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Pour éviter tout litige, il est conseillé de prévoir une annexe mentionnant précisément les biens </w:t>
      </w:r>
      <w:r w:rsidR="006B5A92" w:rsidRPr="0094281D">
        <w:rPr>
          <w:rFonts w:ascii="Arial" w:hAnsi="Arial" w:cs="Arial"/>
          <w:sz w:val="20"/>
        </w:rPr>
        <w:t xml:space="preserve">personnels </w:t>
      </w:r>
      <w:r w:rsidRPr="0094281D">
        <w:rPr>
          <w:rFonts w:ascii="Arial" w:hAnsi="Arial" w:cs="Arial"/>
          <w:sz w:val="20"/>
        </w:rPr>
        <w:t>du praticien, et les modalités de leur récupération en fin de contrat</w:t>
      </w:r>
      <w:r w:rsidR="001A7446" w:rsidRPr="0094281D">
        <w:rPr>
          <w:rFonts w:ascii="Arial" w:hAnsi="Arial" w:cs="Arial"/>
          <w:sz w:val="20"/>
        </w:rPr>
        <w:t xml:space="preserve"> </w:t>
      </w:r>
      <w:r w:rsidR="001A7446" w:rsidRPr="0094281D">
        <w:rPr>
          <w:rFonts w:ascii="Arial" w:hAnsi="Arial" w:cs="Arial"/>
          <w:i/>
          <w:sz w:val="20"/>
        </w:rPr>
        <w:t>(v° Annexe).</w:t>
      </w:r>
    </w:p>
    <w:p w14:paraId="50DA37C4" w14:textId="77777777" w:rsidR="000D5D00" w:rsidRPr="0094281D" w:rsidRDefault="000D5D00"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5E9A2AF9" w14:textId="77777777" w:rsidR="000D5D00" w:rsidRPr="0094281D" w:rsidRDefault="000D5D00" w:rsidP="004E0B25">
      <w:pPr>
        <w:jc w:val="both"/>
        <w:rPr>
          <w:rFonts w:ascii="Arial" w:hAnsi="Arial" w:cs="Arial"/>
          <w:sz w:val="20"/>
        </w:rPr>
      </w:pPr>
    </w:p>
    <w:p w14:paraId="5B6F8B51" w14:textId="77777777" w:rsidR="008C4C35" w:rsidRPr="0094281D" w:rsidRDefault="008C4C35" w:rsidP="004E0B25">
      <w:pPr>
        <w:jc w:val="both"/>
        <w:rPr>
          <w:rFonts w:ascii="Arial" w:hAnsi="Arial" w:cs="Arial"/>
          <w:sz w:val="20"/>
        </w:rPr>
      </w:pPr>
    </w:p>
    <w:p w14:paraId="61407BBD" w14:textId="77777777" w:rsidR="00080493" w:rsidRPr="0094281D" w:rsidRDefault="00080493" w:rsidP="00024C61">
      <w:pPr>
        <w:pStyle w:val="Titre2"/>
        <w:rPr>
          <w:rFonts w:ascii="Arial" w:hAnsi="Arial" w:cs="Arial"/>
          <w:sz w:val="20"/>
          <w:szCs w:val="20"/>
        </w:rPr>
      </w:pPr>
      <w:r w:rsidRPr="0094281D">
        <w:rPr>
          <w:rFonts w:ascii="Arial" w:hAnsi="Arial" w:cs="Arial"/>
          <w:sz w:val="20"/>
          <w:szCs w:val="20"/>
        </w:rPr>
        <w:t xml:space="preserve">Personnel </w:t>
      </w:r>
    </w:p>
    <w:p w14:paraId="01D7EF49" w14:textId="77777777" w:rsidR="00080493" w:rsidRPr="0094281D" w:rsidRDefault="00080493" w:rsidP="004E0B25">
      <w:pPr>
        <w:jc w:val="both"/>
        <w:rPr>
          <w:rFonts w:ascii="Arial" w:hAnsi="Arial" w:cs="Arial"/>
          <w:sz w:val="20"/>
        </w:rPr>
      </w:pPr>
    </w:p>
    <w:p w14:paraId="54036D07" w14:textId="38CDD10A" w:rsidR="008C4C35" w:rsidRPr="0094281D" w:rsidRDefault="008C4C35" w:rsidP="004E0B25">
      <w:pPr>
        <w:numPr>
          <w:ilvl w:val="0"/>
          <w:numId w:val="9"/>
        </w:numPr>
        <w:ind w:left="0"/>
        <w:jc w:val="both"/>
        <w:rPr>
          <w:rFonts w:ascii="Arial" w:hAnsi="Arial" w:cs="Arial"/>
          <w:sz w:val="20"/>
        </w:rPr>
      </w:pPr>
      <w:r w:rsidRPr="0094281D">
        <w:rPr>
          <w:rFonts w:ascii="Arial" w:hAnsi="Arial" w:cs="Arial"/>
          <w:sz w:val="20"/>
        </w:rPr>
        <w:t xml:space="preserve">La </w:t>
      </w:r>
      <w:r w:rsidR="00855330" w:rsidRPr="0094281D">
        <w:rPr>
          <w:rFonts w:ascii="Arial" w:hAnsi="Arial" w:cs="Arial"/>
          <w:sz w:val="20"/>
        </w:rPr>
        <w:t>Clinique</w:t>
      </w:r>
      <w:r w:rsidRPr="0094281D">
        <w:rPr>
          <w:rFonts w:ascii="Arial" w:hAnsi="Arial" w:cs="Arial"/>
          <w:sz w:val="20"/>
        </w:rPr>
        <w:t xml:space="preserve"> </w:t>
      </w:r>
      <w:r w:rsidR="00A20315" w:rsidRPr="0041130A">
        <w:rPr>
          <w:rFonts w:ascii="Arial" w:hAnsi="Arial" w:cs="Arial"/>
          <w:color w:val="FF0000"/>
          <w:sz w:val="20"/>
          <w:highlight w:val="lightGray"/>
        </w:rPr>
        <w:t>XX</w:t>
      </w:r>
      <w:r w:rsidR="00A20315">
        <w:rPr>
          <w:rFonts w:ascii="Arial" w:hAnsi="Arial" w:cs="Arial"/>
          <w:sz w:val="20"/>
        </w:rPr>
        <w:t xml:space="preserve"> </w:t>
      </w:r>
      <w:r w:rsidRPr="0094281D">
        <w:rPr>
          <w:rFonts w:ascii="Arial" w:hAnsi="Arial" w:cs="Arial"/>
          <w:sz w:val="20"/>
        </w:rPr>
        <w:t xml:space="preserve">fournira, de façon permanente le concours d'un personnel </w:t>
      </w:r>
      <w:r w:rsidR="00855330" w:rsidRPr="0094281D">
        <w:rPr>
          <w:rFonts w:ascii="Arial" w:hAnsi="Arial" w:cs="Arial"/>
          <w:sz w:val="20"/>
        </w:rPr>
        <w:t xml:space="preserve">soignant et d’un personnel </w:t>
      </w:r>
      <w:r w:rsidR="004F565A" w:rsidRPr="0094281D">
        <w:rPr>
          <w:rFonts w:ascii="Arial" w:hAnsi="Arial" w:cs="Arial"/>
          <w:sz w:val="20"/>
        </w:rPr>
        <w:t xml:space="preserve">auxiliaire </w:t>
      </w:r>
      <w:r w:rsidRPr="0094281D">
        <w:rPr>
          <w:rFonts w:ascii="Arial" w:hAnsi="Arial" w:cs="Arial"/>
          <w:sz w:val="20"/>
        </w:rPr>
        <w:t>qualifié</w:t>
      </w:r>
      <w:r w:rsidR="00855330" w:rsidRPr="0094281D">
        <w:rPr>
          <w:rFonts w:ascii="Arial" w:hAnsi="Arial" w:cs="Arial"/>
          <w:sz w:val="20"/>
        </w:rPr>
        <w:t xml:space="preserve"> et en nombre suffisant,</w:t>
      </w:r>
      <w:r w:rsidRPr="0094281D">
        <w:rPr>
          <w:rFonts w:ascii="Arial" w:hAnsi="Arial" w:cs="Arial"/>
          <w:sz w:val="20"/>
        </w:rPr>
        <w:t xml:space="preserve"> conformément aux normes</w:t>
      </w:r>
      <w:r w:rsidR="00855330" w:rsidRPr="0094281D">
        <w:rPr>
          <w:rFonts w:ascii="Arial" w:hAnsi="Arial" w:cs="Arial"/>
          <w:sz w:val="20"/>
        </w:rPr>
        <w:t xml:space="preserve"> règlementaires en vigueur. </w:t>
      </w:r>
    </w:p>
    <w:p w14:paraId="227A9783" w14:textId="77777777" w:rsidR="00855330" w:rsidRPr="0094281D" w:rsidRDefault="00855330" w:rsidP="004E0B25">
      <w:pPr>
        <w:jc w:val="both"/>
        <w:rPr>
          <w:rFonts w:ascii="Arial" w:hAnsi="Arial" w:cs="Arial"/>
          <w:sz w:val="20"/>
        </w:rPr>
      </w:pPr>
    </w:p>
    <w:p w14:paraId="541351A2" w14:textId="4A3633B0" w:rsidR="00E517FF" w:rsidRPr="0094281D" w:rsidRDefault="008C4C35" w:rsidP="004E0B25">
      <w:pPr>
        <w:jc w:val="both"/>
        <w:rPr>
          <w:rFonts w:ascii="Arial" w:hAnsi="Arial" w:cs="Arial"/>
          <w:sz w:val="20"/>
        </w:rPr>
      </w:pPr>
      <w:r w:rsidRPr="0094281D">
        <w:rPr>
          <w:rFonts w:ascii="Arial" w:hAnsi="Arial" w:cs="Arial"/>
          <w:sz w:val="20"/>
        </w:rPr>
        <w:t xml:space="preserve">Le Docteur </w:t>
      </w:r>
      <w:r w:rsidRPr="0041130A">
        <w:rPr>
          <w:rFonts w:ascii="Arial" w:hAnsi="Arial" w:cs="Arial"/>
          <w:color w:val="FF0000"/>
          <w:sz w:val="20"/>
          <w:highlight w:val="lightGray"/>
        </w:rPr>
        <w:t>X</w:t>
      </w:r>
      <w:r w:rsidR="00A20315" w:rsidRPr="0041130A">
        <w:rPr>
          <w:rFonts w:ascii="Arial" w:hAnsi="Arial" w:cs="Arial"/>
          <w:color w:val="FF0000"/>
          <w:sz w:val="20"/>
          <w:highlight w:val="lightGray"/>
        </w:rPr>
        <w:t>X</w:t>
      </w:r>
      <w:r w:rsidR="00A20315">
        <w:rPr>
          <w:rFonts w:ascii="Arial" w:hAnsi="Arial" w:cs="Arial"/>
          <w:sz w:val="20"/>
        </w:rPr>
        <w:t xml:space="preserve"> </w:t>
      </w:r>
      <w:r w:rsidRPr="0094281D">
        <w:rPr>
          <w:rFonts w:ascii="Arial" w:hAnsi="Arial" w:cs="Arial"/>
          <w:sz w:val="20"/>
        </w:rPr>
        <w:t xml:space="preserve">aura la faculté de donner son avis sur le comportement de ce </w:t>
      </w:r>
      <w:proofErr w:type="gramStart"/>
      <w:r w:rsidRPr="0094281D">
        <w:rPr>
          <w:rFonts w:ascii="Arial" w:hAnsi="Arial" w:cs="Arial"/>
          <w:sz w:val="20"/>
        </w:rPr>
        <w:t>personnel</w:t>
      </w:r>
      <w:r w:rsidR="005F26C2" w:rsidRPr="0094281D">
        <w:rPr>
          <w:rFonts w:ascii="Arial" w:hAnsi="Arial" w:cs="Arial"/>
          <w:sz w:val="20"/>
        </w:rPr>
        <w:t>.</w:t>
      </w:r>
      <w:r w:rsidRPr="0094281D">
        <w:rPr>
          <w:rFonts w:ascii="Arial" w:hAnsi="Arial" w:cs="Arial"/>
          <w:sz w:val="20"/>
        </w:rPr>
        <w:t>.</w:t>
      </w:r>
      <w:proofErr w:type="gramEnd"/>
      <w:r w:rsidRPr="0094281D">
        <w:rPr>
          <w:rFonts w:ascii="Arial" w:hAnsi="Arial" w:cs="Arial"/>
          <w:sz w:val="20"/>
        </w:rPr>
        <w:t xml:space="preserve"> Toutefois, le pouvoir de décision appartient, en dernier ressort, à la direction de l'établissement.</w:t>
      </w:r>
    </w:p>
    <w:p w14:paraId="042F93EA" w14:textId="77777777" w:rsidR="00D9455A" w:rsidRPr="0094281D" w:rsidRDefault="00D9455A" w:rsidP="004E0B25">
      <w:pPr>
        <w:jc w:val="both"/>
        <w:rPr>
          <w:rFonts w:ascii="Arial" w:hAnsi="Arial" w:cs="Arial"/>
          <w:sz w:val="20"/>
        </w:rPr>
      </w:pPr>
    </w:p>
    <w:p w14:paraId="304A263D" w14:textId="77777777" w:rsidR="00D9455A" w:rsidRPr="0094281D" w:rsidRDefault="00D9455A" w:rsidP="004E0B25">
      <w:pPr>
        <w:jc w:val="both"/>
        <w:rPr>
          <w:rFonts w:ascii="Arial" w:hAnsi="Arial" w:cs="Arial"/>
          <w:sz w:val="20"/>
        </w:rPr>
      </w:pPr>
    </w:p>
    <w:p w14:paraId="27A9CEC6" w14:textId="5FB5E49D" w:rsidR="00855330" w:rsidRPr="0094281D" w:rsidRDefault="004F565A" w:rsidP="004E0B25">
      <w:pPr>
        <w:numPr>
          <w:ilvl w:val="0"/>
          <w:numId w:val="9"/>
        </w:numPr>
        <w:ind w:left="0"/>
        <w:jc w:val="both"/>
        <w:rPr>
          <w:rFonts w:ascii="Arial" w:hAnsi="Arial" w:cs="Arial"/>
          <w:sz w:val="20"/>
        </w:rPr>
      </w:pPr>
      <w:r w:rsidRPr="0094281D">
        <w:rPr>
          <w:rFonts w:ascii="Arial" w:hAnsi="Arial" w:cs="Arial"/>
          <w:sz w:val="20"/>
        </w:rPr>
        <w:t xml:space="preserve">Dans le cadre de son activité, le </w:t>
      </w:r>
      <w:proofErr w:type="gramStart"/>
      <w:r w:rsidRPr="0094281D">
        <w:rPr>
          <w:rFonts w:ascii="Arial" w:hAnsi="Arial" w:cs="Arial"/>
          <w:sz w:val="20"/>
        </w:rPr>
        <w:t>Docteur</w:t>
      </w:r>
      <w:proofErr w:type="gramEnd"/>
      <w:r w:rsidRPr="0094281D">
        <w:rPr>
          <w:rFonts w:ascii="Arial" w:hAnsi="Arial" w:cs="Arial"/>
          <w:sz w:val="20"/>
        </w:rPr>
        <w:t xml:space="preserve"> </w:t>
      </w:r>
      <w:r w:rsidRPr="0041130A">
        <w:rPr>
          <w:rFonts w:ascii="Arial" w:hAnsi="Arial" w:cs="Arial"/>
          <w:color w:val="FF0000"/>
          <w:sz w:val="20"/>
          <w:highlight w:val="lightGray"/>
        </w:rPr>
        <w:t>X</w:t>
      </w:r>
      <w:r w:rsidR="00A20315" w:rsidRPr="0041130A">
        <w:rPr>
          <w:rFonts w:ascii="Arial" w:hAnsi="Arial" w:cs="Arial"/>
          <w:color w:val="FF0000"/>
          <w:sz w:val="20"/>
          <w:highlight w:val="lightGray"/>
        </w:rPr>
        <w:t>X</w:t>
      </w:r>
      <w:r w:rsidRPr="0094281D">
        <w:rPr>
          <w:rFonts w:ascii="Arial" w:hAnsi="Arial" w:cs="Arial"/>
          <w:sz w:val="20"/>
        </w:rPr>
        <w:t xml:space="preserve"> peut s’adjoindre du personnel librement choisi par lui</w:t>
      </w:r>
      <w:r w:rsidR="00413BCB" w:rsidRPr="0094281D">
        <w:rPr>
          <w:rFonts w:ascii="Arial" w:hAnsi="Arial" w:cs="Arial"/>
          <w:sz w:val="20"/>
        </w:rPr>
        <w:t xml:space="preserve"> ou demander la mise à disposition du personnel de la clinique</w:t>
      </w:r>
      <w:r w:rsidRPr="0094281D">
        <w:rPr>
          <w:rFonts w:ascii="Arial" w:hAnsi="Arial" w:cs="Arial"/>
          <w:sz w:val="20"/>
        </w:rPr>
        <w:t>, dont il supportera la responsabilité et la charge économique.</w:t>
      </w:r>
    </w:p>
    <w:p w14:paraId="386E48E3" w14:textId="77777777" w:rsidR="004F565A" w:rsidRPr="0094281D" w:rsidRDefault="004F565A" w:rsidP="004E0B25">
      <w:pPr>
        <w:jc w:val="both"/>
        <w:rPr>
          <w:rFonts w:ascii="Arial" w:hAnsi="Arial" w:cs="Arial"/>
          <w:sz w:val="20"/>
        </w:rPr>
      </w:pPr>
    </w:p>
    <w:p w14:paraId="79EF06D3" w14:textId="5A12C08A" w:rsidR="004F565A" w:rsidRPr="0094281D" w:rsidRDefault="004F565A" w:rsidP="004E0B25">
      <w:pPr>
        <w:jc w:val="both"/>
        <w:rPr>
          <w:rFonts w:ascii="Arial" w:hAnsi="Arial" w:cs="Arial"/>
          <w:sz w:val="20"/>
        </w:rPr>
      </w:pPr>
      <w:r w:rsidRPr="0094281D">
        <w:rPr>
          <w:rFonts w:ascii="Arial" w:hAnsi="Arial" w:cs="Arial"/>
          <w:sz w:val="20"/>
        </w:rPr>
        <w:t>La Clinique aura la faculté de donner son avis sur le comportement d</w:t>
      </w:r>
      <w:r w:rsidR="00CC734C" w:rsidRPr="0094281D">
        <w:rPr>
          <w:rFonts w:ascii="Arial" w:hAnsi="Arial" w:cs="Arial"/>
          <w:sz w:val="20"/>
        </w:rPr>
        <w:t>u</w:t>
      </w:r>
      <w:r w:rsidRPr="0094281D">
        <w:rPr>
          <w:rFonts w:ascii="Arial" w:hAnsi="Arial" w:cs="Arial"/>
          <w:sz w:val="20"/>
        </w:rPr>
        <w:t xml:space="preserve"> personnel</w:t>
      </w:r>
      <w:r w:rsidR="0074590B" w:rsidRPr="0094281D">
        <w:rPr>
          <w:rFonts w:ascii="Arial" w:hAnsi="Arial" w:cs="Arial"/>
          <w:sz w:val="20"/>
        </w:rPr>
        <w:t xml:space="preserve"> du praticien</w:t>
      </w:r>
      <w:r w:rsidRPr="0094281D">
        <w:rPr>
          <w:rFonts w:ascii="Arial" w:hAnsi="Arial" w:cs="Arial"/>
          <w:sz w:val="20"/>
        </w:rPr>
        <w:t xml:space="preserve">. Toutefois, le pouvoir de décision appartient, en dernier ressort, au Docteur </w:t>
      </w:r>
      <w:r w:rsidRPr="0041130A">
        <w:rPr>
          <w:rFonts w:ascii="Arial" w:hAnsi="Arial" w:cs="Arial"/>
          <w:color w:val="FF0000"/>
          <w:sz w:val="20"/>
          <w:highlight w:val="lightGray"/>
        </w:rPr>
        <w:t>X</w:t>
      </w:r>
      <w:r w:rsidR="00A20315" w:rsidRPr="0041130A">
        <w:rPr>
          <w:rFonts w:ascii="Arial" w:hAnsi="Arial" w:cs="Arial"/>
          <w:color w:val="FF0000"/>
          <w:sz w:val="20"/>
          <w:highlight w:val="lightGray"/>
        </w:rPr>
        <w:t>X</w:t>
      </w:r>
      <w:r w:rsidR="00A20315" w:rsidRPr="00A20315">
        <w:rPr>
          <w:rFonts w:ascii="Arial" w:hAnsi="Arial" w:cs="Arial"/>
          <w:sz w:val="20"/>
        </w:rPr>
        <w:t>.</w:t>
      </w:r>
    </w:p>
    <w:p w14:paraId="61E5CF1A" w14:textId="77777777" w:rsidR="004F565A" w:rsidRPr="0094281D" w:rsidRDefault="004F565A" w:rsidP="004E0B25">
      <w:pPr>
        <w:jc w:val="both"/>
        <w:rPr>
          <w:rFonts w:ascii="Arial" w:hAnsi="Arial" w:cs="Arial"/>
          <w:sz w:val="20"/>
        </w:rPr>
      </w:pPr>
    </w:p>
    <w:p w14:paraId="1793BB01" w14:textId="77777777" w:rsidR="00A20315" w:rsidRDefault="00A2031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eastAsia="Apple Color Emoji" w:hAnsi="Segoe UI Emoji" w:cs="Segoe UI Emoji"/>
          <w:b/>
          <w:sz w:val="20"/>
        </w:rPr>
      </w:pPr>
    </w:p>
    <w:p w14:paraId="4846FB6D" w14:textId="0DC34752" w:rsidR="00855330" w:rsidRPr="0094281D" w:rsidRDefault="006F449A"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sz w:val="20"/>
        </w:rPr>
      </w:pPr>
      <w:r w:rsidRPr="0094281D">
        <w:rPr>
          <w:rFonts w:ascii="Segoe UI Emoji" w:eastAsia="Apple Color Emoji" w:hAnsi="Segoe UI Emoji" w:cs="Segoe UI Emoji"/>
          <w:b/>
          <w:sz w:val="20"/>
        </w:rPr>
        <w:t>🔧</w:t>
      </w:r>
      <w:r w:rsidR="005E5DBE" w:rsidRPr="0094281D">
        <w:rPr>
          <w:rFonts w:ascii="Arial" w:hAnsi="Arial" w:cs="Arial"/>
          <w:b/>
          <w:sz w:val="20"/>
        </w:rPr>
        <w:t xml:space="preserve"> </w:t>
      </w:r>
      <w:r w:rsidR="00855330" w:rsidRPr="0094281D">
        <w:rPr>
          <w:rFonts w:ascii="Arial" w:hAnsi="Arial" w:cs="Arial"/>
          <w:b/>
          <w:sz w:val="20"/>
        </w:rPr>
        <w:t>Formation du personnel</w:t>
      </w:r>
      <w:r w:rsidR="00F06FF0" w:rsidRPr="0094281D">
        <w:rPr>
          <w:rFonts w:ascii="Arial" w:hAnsi="Arial" w:cs="Arial"/>
          <w:b/>
          <w:sz w:val="20"/>
        </w:rPr>
        <w:t xml:space="preserve"> du praticien</w:t>
      </w:r>
      <w:r w:rsidR="00855330" w:rsidRPr="0094281D">
        <w:rPr>
          <w:rFonts w:ascii="Arial" w:hAnsi="Arial" w:cs="Arial"/>
          <w:b/>
          <w:sz w:val="20"/>
        </w:rPr>
        <w:t xml:space="preserve"> : </w:t>
      </w:r>
    </w:p>
    <w:p w14:paraId="66285C69" w14:textId="77777777" w:rsidR="00855330" w:rsidRPr="0094281D" w:rsidRDefault="00855330"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356E23DA" w14:textId="461FB49D" w:rsidR="00855330" w:rsidRPr="0094281D" w:rsidRDefault="00855330"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Il </w:t>
      </w:r>
      <w:r w:rsidR="00D64824" w:rsidRPr="0094281D">
        <w:rPr>
          <w:rFonts w:ascii="Arial" w:hAnsi="Arial" w:cs="Arial"/>
          <w:sz w:val="20"/>
        </w:rPr>
        <w:t xml:space="preserve">peut être </w:t>
      </w:r>
      <w:r w:rsidR="00527182" w:rsidRPr="0094281D">
        <w:rPr>
          <w:rFonts w:ascii="Arial" w:hAnsi="Arial" w:cs="Arial"/>
          <w:sz w:val="20"/>
        </w:rPr>
        <w:t>intéressant</w:t>
      </w:r>
      <w:r w:rsidRPr="0094281D">
        <w:rPr>
          <w:rFonts w:ascii="Arial" w:hAnsi="Arial" w:cs="Arial"/>
          <w:sz w:val="20"/>
        </w:rPr>
        <w:t xml:space="preserve"> de prévoir </w:t>
      </w:r>
      <w:r w:rsidR="00527182" w:rsidRPr="0094281D">
        <w:rPr>
          <w:rFonts w:ascii="Arial" w:hAnsi="Arial" w:cs="Arial"/>
          <w:sz w:val="20"/>
        </w:rPr>
        <w:t>que</w:t>
      </w:r>
      <w:r w:rsidR="00FD5DBD" w:rsidRPr="0094281D">
        <w:rPr>
          <w:rFonts w:ascii="Arial" w:hAnsi="Arial" w:cs="Arial"/>
          <w:sz w:val="20"/>
        </w:rPr>
        <w:t>,</w:t>
      </w:r>
      <w:r w:rsidRPr="0094281D">
        <w:rPr>
          <w:rFonts w:ascii="Arial" w:hAnsi="Arial" w:cs="Arial"/>
          <w:sz w:val="20"/>
        </w:rPr>
        <w:t xml:space="preserve"> pour garantir l’homogénéité et la qualité des services proposés aux patients, la Clinique peut, à la demande du praticien</w:t>
      </w:r>
      <w:r w:rsidR="003E60FC" w:rsidRPr="0094281D">
        <w:rPr>
          <w:rFonts w:ascii="Arial" w:hAnsi="Arial" w:cs="Arial"/>
          <w:sz w:val="20"/>
        </w:rPr>
        <w:t xml:space="preserve"> et dans les conditions financières qui seront convenues</w:t>
      </w:r>
      <w:r w:rsidRPr="0094281D">
        <w:rPr>
          <w:rFonts w:ascii="Arial" w:hAnsi="Arial" w:cs="Arial"/>
          <w:sz w:val="20"/>
        </w:rPr>
        <w:t>, ouvrir ses programmes de formation dans les domaines de la qualité et de la sécurité des soins au personnel du praticien.</w:t>
      </w:r>
    </w:p>
    <w:p w14:paraId="5D6237C3" w14:textId="77777777" w:rsidR="00855330" w:rsidRPr="0094281D" w:rsidRDefault="00855330"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1C021E51" w14:textId="77777777" w:rsidR="00855330" w:rsidRPr="0094281D" w:rsidRDefault="00855330" w:rsidP="004E0B25">
      <w:pPr>
        <w:jc w:val="both"/>
        <w:rPr>
          <w:rFonts w:ascii="Arial" w:hAnsi="Arial" w:cs="Arial"/>
          <w:sz w:val="20"/>
        </w:rPr>
      </w:pPr>
    </w:p>
    <w:p w14:paraId="1851C12D" w14:textId="77777777" w:rsidR="00855330" w:rsidRPr="0094281D" w:rsidRDefault="00855330" w:rsidP="004E0B25">
      <w:pPr>
        <w:jc w:val="both"/>
        <w:rPr>
          <w:rFonts w:ascii="Arial" w:hAnsi="Arial" w:cs="Arial"/>
          <w:sz w:val="20"/>
        </w:rPr>
      </w:pPr>
    </w:p>
    <w:p w14:paraId="136C9439" w14:textId="77777777" w:rsidR="00B9522A" w:rsidRPr="0094281D" w:rsidRDefault="00B9522A" w:rsidP="00024C61">
      <w:pPr>
        <w:pStyle w:val="Titre2"/>
        <w:rPr>
          <w:rFonts w:ascii="Arial" w:hAnsi="Arial" w:cs="Arial"/>
          <w:sz w:val="20"/>
          <w:szCs w:val="20"/>
        </w:rPr>
      </w:pPr>
      <w:r w:rsidRPr="0094281D">
        <w:rPr>
          <w:rFonts w:ascii="Arial" w:hAnsi="Arial" w:cs="Arial"/>
          <w:sz w:val="20"/>
          <w:szCs w:val="20"/>
        </w:rPr>
        <w:t xml:space="preserve">Assurances </w:t>
      </w:r>
    </w:p>
    <w:p w14:paraId="477EFD03" w14:textId="77777777" w:rsidR="00B9522A" w:rsidRPr="0094281D" w:rsidRDefault="00B9522A" w:rsidP="00024C61">
      <w:pPr>
        <w:pStyle w:val="Titre2"/>
        <w:numPr>
          <w:ilvl w:val="0"/>
          <w:numId w:val="0"/>
        </w:numPr>
        <w:ind w:left="720"/>
        <w:rPr>
          <w:rFonts w:ascii="Arial" w:hAnsi="Arial" w:cs="Arial"/>
          <w:sz w:val="20"/>
          <w:szCs w:val="20"/>
        </w:rPr>
      </w:pPr>
    </w:p>
    <w:p w14:paraId="6DBD3FAB" w14:textId="77777777" w:rsidR="00B9522A" w:rsidRPr="0094281D" w:rsidRDefault="00B9522A" w:rsidP="004E0B25">
      <w:pPr>
        <w:jc w:val="both"/>
        <w:rPr>
          <w:rFonts w:ascii="Arial" w:hAnsi="Arial" w:cs="Arial"/>
          <w:sz w:val="20"/>
        </w:rPr>
      </w:pPr>
      <w:r w:rsidRPr="0094281D">
        <w:rPr>
          <w:rFonts w:ascii="Arial" w:hAnsi="Arial" w:cs="Arial"/>
          <w:sz w:val="20"/>
        </w:rPr>
        <w:t xml:space="preserve">Chacune des parties fera son affaire des assurances qui lui incombent. </w:t>
      </w:r>
    </w:p>
    <w:p w14:paraId="10406C53" w14:textId="77777777" w:rsidR="009E0B69" w:rsidRPr="0094281D" w:rsidRDefault="009E0B69" w:rsidP="004E0B25">
      <w:pPr>
        <w:jc w:val="both"/>
        <w:rPr>
          <w:rFonts w:ascii="Arial" w:hAnsi="Arial" w:cs="Arial"/>
          <w:sz w:val="20"/>
        </w:rPr>
      </w:pPr>
    </w:p>
    <w:p w14:paraId="12886088" w14:textId="77777777" w:rsidR="00232CFE" w:rsidRPr="0094281D" w:rsidRDefault="009E0B69" w:rsidP="004E0B25">
      <w:pPr>
        <w:jc w:val="both"/>
        <w:rPr>
          <w:rFonts w:ascii="Arial" w:hAnsi="Arial" w:cs="Arial"/>
          <w:sz w:val="20"/>
        </w:rPr>
      </w:pPr>
      <w:r w:rsidRPr="0094281D">
        <w:rPr>
          <w:rFonts w:ascii="Arial" w:hAnsi="Arial" w:cs="Arial"/>
          <w:sz w:val="20"/>
        </w:rPr>
        <w:t>Notamment, le praticien devra être assuré au titre de sa responsabilité civile professionnelle</w:t>
      </w:r>
      <w:r w:rsidR="00B73A4A" w:rsidRPr="0094281D">
        <w:rPr>
          <w:rFonts w:ascii="Arial" w:hAnsi="Arial" w:cs="Arial"/>
          <w:sz w:val="20"/>
        </w:rPr>
        <w:t xml:space="preserve">, ainsi que </w:t>
      </w:r>
      <w:r w:rsidRPr="0094281D">
        <w:rPr>
          <w:rFonts w:ascii="Arial" w:hAnsi="Arial" w:cs="Arial"/>
          <w:sz w:val="20"/>
        </w:rPr>
        <w:t>des locaux</w:t>
      </w:r>
      <w:r w:rsidR="00B73A4A" w:rsidRPr="0094281D">
        <w:rPr>
          <w:rFonts w:ascii="Arial" w:hAnsi="Arial" w:cs="Arial"/>
          <w:sz w:val="20"/>
        </w:rPr>
        <w:t xml:space="preserve"> et bien</w:t>
      </w:r>
      <w:r w:rsidR="00FF3860" w:rsidRPr="0094281D">
        <w:rPr>
          <w:rFonts w:ascii="Arial" w:hAnsi="Arial" w:cs="Arial"/>
          <w:sz w:val="20"/>
        </w:rPr>
        <w:t>s</w:t>
      </w:r>
      <w:r w:rsidR="00B73A4A" w:rsidRPr="0094281D">
        <w:rPr>
          <w:rFonts w:ascii="Arial" w:hAnsi="Arial" w:cs="Arial"/>
          <w:sz w:val="20"/>
        </w:rPr>
        <w:t xml:space="preserve"> mis à sa disposition</w:t>
      </w:r>
      <w:r w:rsidR="00D630EB" w:rsidRPr="0094281D">
        <w:rPr>
          <w:rFonts w:ascii="Arial" w:hAnsi="Arial" w:cs="Arial"/>
          <w:sz w:val="20"/>
        </w:rPr>
        <w:t>.</w:t>
      </w:r>
    </w:p>
    <w:p w14:paraId="14EBF39C" w14:textId="77777777" w:rsidR="00776D25" w:rsidRPr="0094281D" w:rsidRDefault="00776D25" w:rsidP="00776D25">
      <w:pPr>
        <w:jc w:val="both"/>
        <w:rPr>
          <w:rFonts w:ascii="Arial" w:hAnsi="Arial" w:cs="Arial"/>
          <w:sz w:val="20"/>
        </w:rPr>
      </w:pPr>
    </w:p>
    <w:p w14:paraId="459E72F1" w14:textId="77777777" w:rsidR="00A20315" w:rsidRDefault="00A20315"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hAnsi="Segoe UI Emoji" w:cs="Segoe UI Emoji"/>
          <w:b/>
        </w:rPr>
      </w:pPr>
    </w:p>
    <w:p w14:paraId="3AED75F9" w14:textId="13C69DBF" w:rsidR="00776D25" w:rsidRPr="0094281D" w:rsidRDefault="00776D25"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r w:rsidRPr="0094281D">
        <w:rPr>
          <w:rFonts w:ascii="Segoe UI Emoji" w:hAnsi="Segoe UI Emoji" w:cs="Segoe UI Emoji"/>
          <w:b/>
        </w:rPr>
        <w:t>💡</w:t>
      </w:r>
      <w:r w:rsidRPr="0094281D">
        <w:rPr>
          <w:rFonts w:ascii="Arial" w:hAnsi="Arial" w:cs="Arial"/>
        </w:rPr>
        <w:t xml:space="preserve"> Le praticien doit disposer d’une assurance responsabilité civile couvrant les actes professionnels, dont la clinique peut demander une copie.</w:t>
      </w:r>
    </w:p>
    <w:p w14:paraId="42D3A42E" w14:textId="77777777" w:rsidR="001A7446" w:rsidRPr="0094281D" w:rsidRDefault="001A7446"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p>
    <w:p w14:paraId="4C4E4091" w14:textId="77777777" w:rsidR="00776D25" w:rsidRPr="0094281D" w:rsidRDefault="00776D25" w:rsidP="004E0B25">
      <w:pPr>
        <w:jc w:val="both"/>
        <w:rPr>
          <w:rFonts w:ascii="Arial" w:hAnsi="Arial" w:cs="Arial"/>
          <w:sz w:val="20"/>
        </w:rPr>
      </w:pPr>
    </w:p>
    <w:p w14:paraId="710FDBEE" w14:textId="77777777" w:rsidR="006E13C7" w:rsidRPr="0094281D" w:rsidRDefault="006E13C7" w:rsidP="004E0B25">
      <w:pPr>
        <w:jc w:val="both"/>
        <w:rPr>
          <w:rFonts w:ascii="Arial" w:hAnsi="Arial" w:cs="Arial"/>
          <w:sz w:val="20"/>
        </w:rPr>
      </w:pPr>
    </w:p>
    <w:p w14:paraId="087530D3" w14:textId="77777777" w:rsidR="00080493" w:rsidRPr="0094281D" w:rsidRDefault="00080493" w:rsidP="00024C61">
      <w:pPr>
        <w:pStyle w:val="Titre2"/>
        <w:rPr>
          <w:rFonts w:ascii="Arial" w:hAnsi="Arial" w:cs="Arial"/>
          <w:sz w:val="20"/>
          <w:szCs w:val="20"/>
        </w:rPr>
      </w:pPr>
      <w:r w:rsidRPr="0094281D">
        <w:rPr>
          <w:rFonts w:ascii="Arial" w:hAnsi="Arial" w:cs="Arial"/>
          <w:sz w:val="20"/>
          <w:szCs w:val="20"/>
        </w:rPr>
        <w:t xml:space="preserve">Redevance </w:t>
      </w:r>
    </w:p>
    <w:p w14:paraId="12DECFC5" w14:textId="77777777" w:rsidR="00080493" w:rsidRPr="0094281D" w:rsidRDefault="00080493" w:rsidP="004E0B25">
      <w:pPr>
        <w:jc w:val="both"/>
        <w:rPr>
          <w:rFonts w:ascii="Arial" w:hAnsi="Arial" w:cs="Arial"/>
          <w:sz w:val="20"/>
        </w:rPr>
      </w:pPr>
    </w:p>
    <w:p w14:paraId="08D56620" w14:textId="185B9DCC" w:rsidR="001043C7" w:rsidRPr="0094281D" w:rsidRDefault="006E13C7" w:rsidP="004E0B25">
      <w:pPr>
        <w:jc w:val="both"/>
        <w:rPr>
          <w:rFonts w:ascii="Arial" w:hAnsi="Arial" w:cs="Arial"/>
          <w:sz w:val="20"/>
        </w:rPr>
      </w:pPr>
      <w:r w:rsidRPr="0094281D">
        <w:rPr>
          <w:rFonts w:ascii="Arial" w:hAnsi="Arial" w:cs="Arial"/>
          <w:sz w:val="20"/>
        </w:rPr>
        <w:t xml:space="preserve">En contrepartie des biens et services mis à sa disposition par la clinique, le </w:t>
      </w:r>
      <w:proofErr w:type="gramStart"/>
      <w:r w:rsidR="00527182" w:rsidRPr="0094281D">
        <w:rPr>
          <w:rFonts w:ascii="Arial" w:hAnsi="Arial" w:cs="Arial"/>
          <w:sz w:val="20"/>
        </w:rPr>
        <w:t>Docteur</w:t>
      </w:r>
      <w:proofErr w:type="gramEnd"/>
      <w:r w:rsidR="00527182" w:rsidRPr="0094281D">
        <w:rPr>
          <w:rFonts w:ascii="Arial" w:hAnsi="Arial" w:cs="Arial"/>
          <w:sz w:val="20"/>
        </w:rPr>
        <w:t xml:space="preserve"> </w:t>
      </w:r>
      <w:r w:rsidR="00527182" w:rsidRPr="0041130A">
        <w:rPr>
          <w:rFonts w:ascii="Arial" w:hAnsi="Arial" w:cs="Arial"/>
          <w:color w:val="FF0000"/>
          <w:sz w:val="20"/>
          <w:highlight w:val="lightGray"/>
        </w:rPr>
        <w:t>X</w:t>
      </w:r>
      <w:r w:rsidR="00A20315" w:rsidRPr="0041130A">
        <w:rPr>
          <w:rFonts w:ascii="Arial" w:hAnsi="Arial" w:cs="Arial"/>
          <w:color w:val="FF0000"/>
          <w:sz w:val="20"/>
          <w:highlight w:val="lightGray"/>
        </w:rPr>
        <w:t>X</w:t>
      </w:r>
      <w:r w:rsidRPr="0094281D">
        <w:rPr>
          <w:rFonts w:ascii="Arial" w:hAnsi="Arial" w:cs="Arial"/>
          <w:sz w:val="20"/>
        </w:rPr>
        <w:t xml:space="preserve"> s’engage à verser une redevance correspondant à </w:t>
      </w:r>
      <w:r w:rsidRPr="0041130A">
        <w:rPr>
          <w:rFonts w:ascii="Arial" w:hAnsi="Arial" w:cs="Arial"/>
          <w:color w:val="FF0000"/>
          <w:sz w:val="20"/>
          <w:highlight w:val="lightGray"/>
        </w:rPr>
        <w:t>XX</w:t>
      </w:r>
      <w:r w:rsidRPr="0094281D">
        <w:rPr>
          <w:rFonts w:ascii="Arial" w:hAnsi="Arial" w:cs="Arial"/>
          <w:color w:val="FF0000"/>
          <w:sz w:val="20"/>
        </w:rPr>
        <w:t xml:space="preserve"> </w:t>
      </w:r>
      <w:r w:rsidRPr="0094281D">
        <w:rPr>
          <w:rFonts w:ascii="Arial" w:hAnsi="Arial" w:cs="Arial"/>
          <w:sz w:val="20"/>
        </w:rPr>
        <w:t xml:space="preserve">% </w:t>
      </w:r>
      <w:r w:rsidR="0085233A" w:rsidRPr="0094281D">
        <w:rPr>
          <w:rFonts w:ascii="Arial" w:hAnsi="Arial" w:cs="Arial"/>
          <w:sz w:val="20"/>
        </w:rPr>
        <w:t xml:space="preserve">TTC </w:t>
      </w:r>
      <w:r w:rsidRPr="0094281D">
        <w:rPr>
          <w:rFonts w:ascii="Arial" w:hAnsi="Arial" w:cs="Arial"/>
          <w:sz w:val="20"/>
        </w:rPr>
        <w:t xml:space="preserve">du montant des honoraires qu’il perçoit du fait de son activité dans les locaux auprès des patients hospitalisés. </w:t>
      </w:r>
    </w:p>
    <w:p w14:paraId="7DBB9DE2" w14:textId="77777777" w:rsidR="00E517FF" w:rsidRPr="0094281D" w:rsidRDefault="00E517FF" w:rsidP="004E0B25">
      <w:pPr>
        <w:jc w:val="both"/>
        <w:rPr>
          <w:rFonts w:ascii="Arial" w:hAnsi="Arial" w:cs="Arial"/>
          <w:sz w:val="20"/>
        </w:rPr>
      </w:pPr>
    </w:p>
    <w:p w14:paraId="21A4D326" w14:textId="77777777" w:rsidR="00A44F8C" w:rsidRPr="0094281D" w:rsidRDefault="00A44F8C" w:rsidP="004E0B25">
      <w:pPr>
        <w:jc w:val="both"/>
        <w:rPr>
          <w:rFonts w:ascii="Arial" w:hAnsi="Arial" w:cs="Arial"/>
          <w:sz w:val="20"/>
        </w:rPr>
      </w:pPr>
    </w:p>
    <w:p w14:paraId="342F1848" w14:textId="77777777" w:rsidR="00A20315" w:rsidRDefault="00A2031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hAnsi="Segoe UI Emoji" w:cs="Segoe UI Emoji"/>
          <w:b/>
          <w:sz w:val="20"/>
        </w:rPr>
      </w:pPr>
    </w:p>
    <w:p w14:paraId="4B452FF2" w14:textId="6B4E4161" w:rsidR="00E517FF" w:rsidRPr="0094281D" w:rsidRDefault="00A44F8C"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sz w:val="20"/>
        </w:rPr>
      </w:pPr>
      <w:r w:rsidRPr="0094281D">
        <w:rPr>
          <w:rFonts w:ascii="Segoe UI Emoji" w:hAnsi="Segoe UI Emoji" w:cs="Segoe UI Emoji"/>
          <w:b/>
          <w:sz w:val="20"/>
        </w:rPr>
        <w:t>💡</w:t>
      </w:r>
      <w:r w:rsidRPr="0094281D">
        <w:rPr>
          <w:rFonts w:ascii="Arial" w:hAnsi="Arial" w:cs="Arial"/>
          <w:b/>
          <w:sz w:val="20"/>
        </w:rPr>
        <w:t xml:space="preserve"> </w:t>
      </w:r>
      <w:r w:rsidR="00E517FF" w:rsidRPr="0094281D">
        <w:rPr>
          <w:rFonts w:ascii="Arial" w:hAnsi="Arial" w:cs="Arial"/>
          <w:sz w:val="20"/>
        </w:rPr>
        <w:t xml:space="preserve">La </w:t>
      </w:r>
      <w:r w:rsidR="00E517FF" w:rsidRPr="0094281D">
        <w:rPr>
          <w:rFonts w:ascii="Arial" w:hAnsi="Arial" w:cs="Arial"/>
          <w:b/>
          <w:sz w:val="20"/>
        </w:rPr>
        <w:t>redevance</w:t>
      </w:r>
      <w:r w:rsidR="00E517FF" w:rsidRPr="0094281D">
        <w:rPr>
          <w:rFonts w:ascii="Arial" w:hAnsi="Arial" w:cs="Arial"/>
          <w:sz w:val="20"/>
        </w:rPr>
        <w:t xml:space="preserve"> est la contrepartie des biens et services rendus au praticien par la clinique. </w:t>
      </w:r>
    </w:p>
    <w:p w14:paraId="384D3A45" w14:textId="77777777" w:rsidR="00E517FF" w:rsidRPr="0094281D" w:rsidRDefault="00E517FF"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05C13D5D" w14:textId="77777777" w:rsidR="00E517FF" w:rsidRPr="0094281D" w:rsidRDefault="00E517FF"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Il est de jurisprudence constante que cette redevance doit être « </w:t>
      </w:r>
      <w:r w:rsidRPr="0094281D">
        <w:rPr>
          <w:rFonts w:ascii="Arial" w:hAnsi="Arial" w:cs="Arial"/>
          <w:i/>
          <w:sz w:val="20"/>
        </w:rPr>
        <w:t>en adéquation</w:t>
      </w:r>
      <w:r w:rsidRPr="0094281D">
        <w:rPr>
          <w:rFonts w:ascii="Arial" w:hAnsi="Arial" w:cs="Arial"/>
          <w:sz w:val="20"/>
        </w:rPr>
        <w:t> » avec le coût du service rendu</w:t>
      </w:r>
      <w:r w:rsidR="00EC292D" w:rsidRPr="0094281D">
        <w:rPr>
          <w:rFonts w:ascii="Arial" w:hAnsi="Arial" w:cs="Arial"/>
          <w:sz w:val="20"/>
        </w:rPr>
        <w:t xml:space="preserve"> (</w:t>
      </w:r>
      <w:r w:rsidR="00FF3860" w:rsidRPr="0094281D">
        <w:rPr>
          <w:rFonts w:ascii="Arial" w:hAnsi="Arial" w:cs="Arial"/>
          <w:sz w:val="20"/>
        </w:rPr>
        <w:t xml:space="preserve">pour un rappel récent : Cass. </w:t>
      </w:r>
      <w:proofErr w:type="spellStart"/>
      <w:r w:rsidR="00FF3860" w:rsidRPr="0094281D">
        <w:rPr>
          <w:rFonts w:ascii="Arial" w:hAnsi="Arial" w:cs="Arial"/>
          <w:sz w:val="20"/>
        </w:rPr>
        <w:t>Civ</w:t>
      </w:r>
      <w:proofErr w:type="spellEnd"/>
      <w:r w:rsidR="00FF3860" w:rsidRPr="0094281D">
        <w:rPr>
          <w:rFonts w:ascii="Arial" w:hAnsi="Arial" w:cs="Arial"/>
          <w:sz w:val="20"/>
        </w:rPr>
        <w:t xml:space="preserve"> 1, 5 février 2020, n° 19-12.473)</w:t>
      </w:r>
      <w:r w:rsidRPr="0094281D">
        <w:rPr>
          <w:rFonts w:ascii="Arial" w:hAnsi="Arial" w:cs="Arial"/>
          <w:sz w:val="20"/>
        </w:rPr>
        <w:t xml:space="preserve">. Toute redevance qui serait supérieure au coût du service rendu reviendrait à un partage d’honoraire avec l’établissement, ce qui serait contraire aux articles R. </w:t>
      </w:r>
      <w:r w:rsidR="00A6732D" w:rsidRPr="0094281D">
        <w:rPr>
          <w:rFonts w:ascii="Arial" w:hAnsi="Arial" w:cs="Arial"/>
          <w:sz w:val="20"/>
        </w:rPr>
        <w:t>4113-5</w:t>
      </w:r>
      <w:r w:rsidRPr="0094281D">
        <w:rPr>
          <w:rFonts w:ascii="Arial" w:hAnsi="Arial" w:cs="Arial"/>
          <w:sz w:val="20"/>
        </w:rPr>
        <w:t xml:space="preserve"> du code de la santé publique. </w:t>
      </w:r>
    </w:p>
    <w:p w14:paraId="615BD986" w14:textId="77777777" w:rsidR="00E517FF" w:rsidRPr="0094281D" w:rsidRDefault="00E517FF"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1BB4C120" w14:textId="77777777" w:rsidR="0085233A" w:rsidRPr="0094281D" w:rsidRDefault="00E517FF"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Pour limiter les risques de contentieux sur la redevance, il est vivement conseillé de lister précisément les biens et services mis à disposition du praticien par la clinique, ainsi que les modalités de leur prise en charge</w:t>
      </w:r>
      <w:r w:rsidR="00EC292D" w:rsidRPr="0094281D">
        <w:rPr>
          <w:rFonts w:ascii="Arial" w:hAnsi="Arial" w:cs="Arial"/>
          <w:sz w:val="20"/>
        </w:rPr>
        <w:t xml:space="preserve"> </w:t>
      </w:r>
      <w:r w:rsidR="00EC292D" w:rsidRPr="0094281D">
        <w:rPr>
          <w:rFonts w:ascii="Arial" w:hAnsi="Arial" w:cs="Arial"/>
          <w:i/>
          <w:sz w:val="20"/>
        </w:rPr>
        <w:t>(</w:t>
      </w:r>
      <w:r w:rsidR="00903A31" w:rsidRPr="0094281D">
        <w:rPr>
          <w:rFonts w:ascii="Arial" w:hAnsi="Arial" w:cs="Arial"/>
          <w:i/>
          <w:sz w:val="20"/>
        </w:rPr>
        <w:t>v°</w:t>
      </w:r>
      <w:r w:rsidR="00EC292D" w:rsidRPr="0094281D">
        <w:rPr>
          <w:rFonts w:ascii="Arial" w:hAnsi="Arial" w:cs="Arial"/>
          <w:i/>
          <w:sz w:val="20"/>
        </w:rPr>
        <w:t xml:space="preserve"> </w:t>
      </w:r>
      <w:r w:rsidR="001A7446" w:rsidRPr="0094281D">
        <w:rPr>
          <w:rFonts w:ascii="Arial" w:hAnsi="Arial" w:cs="Arial"/>
          <w:i/>
          <w:sz w:val="20"/>
        </w:rPr>
        <w:t>A</w:t>
      </w:r>
      <w:r w:rsidR="00EC292D" w:rsidRPr="0094281D">
        <w:rPr>
          <w:rFonts w:ascii="Arial" w:hAnsi="Arial" w:cs="Arial"/>
          <w:i/>
          <w:sz w:val="20"/>
        </w:rPr>
        <w:t>nnexe prévue à cet effe</w:t>
      </w:r>
      <w:r w:rsidR="00280F90" w:rsidRPr="0094281D">
        <w:rPr>
          <w:rFonts w:ascii="Arial" w:hAnsi="Arial" w:cs="Arial"/>
          <w:i/>
          <w:sz w:val="20"/>
        </w:rPr>
        <w:t>t</w:t>
      </w:r>
      <w:r w:rsidR="00EC292D" w:rsidRPr="0094281D">
        <w:rPr>
          <w:rFonts w:ascii="Arial" w:hAnsi="Arial" w:cs="Arial"/>
          <w:i/>
          <w:sz w:val="20"/>
        </w:rPr>
        <w:t>)</w:t>
      </w:r>
      <w:r w:rsidRPr="0094281D">
        <w:rPr>
          <w:rFonts w:ascii="Arial" w:hAnsi="Arial" w:cs="Arial"/>
          <w:i/>
          <w:sz w:val="20"/>
        </w:rPr>
        <w:t>.</w:t>
      </w:r>
      <w:r w:rsidR="006E13C7" w:rsidRPr="0094281D">
        <w:rPr>
          <w:rFonts w:ascii="Arial" w:hAnsi="Arial" w:cs="Arial"/>
          <w:i/>
          <w:sz w:val="20"/>
        </w:rPr>
        <w:t xml:space="preserve"> </w:t>
      </w:r>
    </w:p>
    <w:p w14:paraId="00619B22" w14:textId="77777777" w:rsidR="0085233A" w:rsidRPr="0094281D" w:rsidRDefault="0085233A"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3B8904CD" w14:textId="77777777" w:rsidR="004A61B6" w:rsidRPr="0094281D" w:rsidRDefault="006E13C7"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Il est également conseillé de préciser</w:t>
      </w:r>
      <w:r w:rsidR="00250725" w:rsidRPr="0094281D">
        <w:rPr>
          <w:rFonts w:ascii="Arial" w:hAnsi="Arial" w:cs="Arial"/>
          <w:sz w:val="20"/>
        </w:rPr>
        <w:t xml:space="preserve"> : </w:t>
      </w:r>
    </w:p>
    <w:p w14:paraId="1289EEB7" w14:textId="77777777" w:rsidR="00250725" w:rsidRPr="0094281D" w:rsidRDefault="0025072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 </w:t>
      </w:r>
      <w:r w:rsidR="006E13C7" w:rsidRPr="0094281D">
        <w:rPr>
          <w:rFonts w:ascii="Arial" w:hAnsi="Arial" w:cs="Arial"/>
          <w:sz w:val="20"/>
        </w:rPr>
        <w:t>les modalités de calcul de la redevance</w:t>
      </w:r>
      <w:r w:rsidRPr="0094281D">
        <w:rPr>
          <w:rFonts w:ascii="Arial" w:hAnsi="Arial" w:cs="Arial"/>
          <w:sz w:val="20"/>
        </w:rPr>
        <w:t xml:space="preserve"> (au coût réel ? par provision fixée sur un pourcentage forfaitaire des honoraires </w:t>
      </w:r>
      <w:r w:rsidR="00280F90" w:rsidRPr="0094281D">
        <w:rPr>
          <w:rFonts w:ascii="Arial" w:hAnsi="Arial" w:cs="Arial"/>
          <w:sz w:val="20"/>
        </w:rPr>
        <w:t>à</w:t>
      </w:r>
      <w:r w:rsidRPr="0094281D">
        <w:rPr>
          <w:rFonts w:ascii="Arial" w:hAnsi="Arial" w:cs="Arial"/>
          <w:sz w:val="20"/>
        </w:rPr>
        <w:t xml:space="preserve"> laquelle s’ajoute la TVA ?)</w:t>
      </w:r>
      <w:r w:rsidR="0085233A" w:rsidRPr="0094281D">
        <w:rPr>
          <w:rFonts w:ascii="Arial" w:hAnsi="Arial" w:cs="Arial"/>
          <w:sz w:val="20"/>
        </w:rPr>
        <w:t xml:space="preserve">, </w:t>
      </w:r>
      <w:r w:rsidRPr="0094281D">
        <w:rPr>
          <w:rFonts w:ascii="Arial" w:hAnsi="Arial" w:cs="Arial"/>
          <w:sz w:val="20"/>
        </w:rPr>
        <w:t xml:space="preserve"> </w:t>
      </w:r>
    </w:p>
    <w:p w14:paraId="509793DC" w14:textId="77777777" w:rsidR="00250725" w:rsidRPr="0094281D" w:rsidRDefault="0025072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en cas de forfait : son assiette</w:t>
      </w:r>
      <w:r w:rsidR="0085233A" w:rsidRPr="0094281D">
        <w:rPr>
          <w:rFonts w:ascii="Arial" w:hAnsi="Arial" w:cs="Arial"/>
          <w:sz w:val="20"/>
        </w:rPr>
        <w:t xml:space="preserve"> (honoraires perçus ou facturés ? sur les actes réalisés auprès des patients hospitalisés ou également consultation</w:t>
      </w:r>
      <w:r w:rsidR="00234973" w:rsidRPr="0094281D">
        <w:rPr>
          <w:rFonts w:ascii="Arial" w:hAnsi="Arial" w:cs="Arial"/>
          <w:sz w:val="20"/>
        </w:rPr>
        <w:t>s et dépassements ?)</w:t>
      </w:r>
      <w:r w:rsidR="00B32AC1" w:rsidRPr="0094281D">
        <w:rPr>
          <w:rFonts w:ascii="Arial" w:hAnsi="Arial" w:cs="Arial"/>
          <w:sz w:val="20"/>
        </w:rPr>
        <w:t xml:space="preserve">, </w:t>
      </w:r>
    </w:p>
    <w:p w14:paraId="62102D4C" w14:textId="77777777" w:rsidR="00250725" w:rsidRPr="0094281D" w:rsidRDefault="0025072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 </w:t>
      </w:r>
      <w:r w:rsidR="00B32AC1" w:rsidRPr="0094281D">
        <w:rPr>
          <w:rFonts w:ascii="Arial" w:hAnsi="Arial" w:cs="Arial"/>
          <w:sz w:val="20"/>
        </w:rPr>
        <w:t>ses modalités de paiement (sur présentation d’une facture</w:t>
      </w:r>
      <w:r w:rsidR="001043C7" w:rsidRPr="0094281D">
        <w:rPr>
          <w:rFonts w:ascii="Arial" w:hAnsi="Arial" w:cs="Arial"/>
          <w:sz w:val="20"/>
        </w:rPr>
        <w:t xml:space="preserve"> établie en fin de mois sur la base des honoraires perçus</w:t>
      </w:r>
      <w:r w:rsidR="004F5F87" w:rsidRPr="0094281D">
        <w:rPr>
          <w:rFonts w:ascii="Arial" w:hAnsi="Arial" w:cs="Arial"/>
          <w:sz w:val="20"/>
        </w:rPr>
        <w:t xml:space="preserve"> au cours</w:t>
      </w:r>
      <w:r w:rsidR="001043C7" w:rsidRPr="0094281D">
        <w:rPr>
          <w:rFonts w:ascii="Arial" w:hAnsi="Arial" w:cs="Arial"/>
          <w:sz w:val="20"/>
        </w:rPr>
        <w:t xml:space="preserve"> </w:t>
      </w:r>
      <w:r w:rsidR="0070434F" w:rsidRPr="0094281D">
        <w:rPr>
          <w:rFonts w:ascii="Arial" w:hAnsi="Arial" w:cs="Arial"/>
          <w:sz w:val="20"/>
        </w:rPr>
        <w:t>du</w:t>
      </w:r>
      <w:r w:rsidR="001043C7" w:rsidRPr="0094281D">
        <w:rPr>
          <w:rFonts w:ascii="Arial" w:hAnsi="Arial" w:cs="Arial"/>
          <w:sz w:val="20"/>
        </w:rPr>
        <w:t xml:space="preserve"> mois écoulé </w:t>
      </w:r>
      <w:r w:rsidR="00B32AC1" w:rsidRPr="0094281D">
        <w:rPr>
          <w:rFonts w:ascii="Arial" w:hAnsi="Arial" w:cs="Arial"/>
          <w:sz w:val="20"/>
        </w:rPr>
        <w:t>?</w:t>
      </w:r>
      <w:r w:rsidR="001043C7" w:rsidRPr="0094281D">
        <w:rPr>
          <w:rFonts w:ascii="Arial" w:hAnsi="Arial" w:cs="Arial"/>
          <w:sz w:val="20"/>
        </w:rPr>
        <w:t xml:space="preserve"> </w:t>
      </w:r>
      <w:r w:rsidR="00B32AC1" w:rsidRPr="0094281D">
        <w:rPr>
          <w:rFonts w:ascii="Arial" w:hAnsi="Arial" w:cs="Arial"/>
          <w:sz w:val="20"/>
        </w:rPr>
        <w:t xml:space="preserve"> …) </w:t>
      </w:r>
    </w:p>
    <w:p w14:paraId="21A6964D" w14:textId="77777777" w:rsidR="00343D97" w:rsidRPr="0094281D" w:rsidRDefault="0025072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 ses modalités de régularisation (annuellement ? </w:t>
      </w:r>
      <w:r w:rsidR="001043C7" w:rsidRPr="0094281D">
        <w:rPr>
          <w:rFonts w:ascii="Arial" w:hAnsi="Arial" w:cs="Arial"/>
          <w:sz w:val="20"/>
        </w:rPr>
        <w:t>à la demande de l’une ou l’autre des parties ?)</w:t>
      </w:r>
    </w:p>
    <w:p w14:paraId="0EE0CBB6" w14:textId="77777777" w:rsidR="00343D97" w:rsidRPr="0094281D" w:rsidRDefault="00343D97"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les modalités de modification de la redevance (avenant</w:t>
      </w:r>
      <w:proofErr w:type="gramStart"/>
      <w:r w:rsidRPr="0094281D">
        <w:rPr>
          <w:rFonts w:ascii="Arial" w:hAnsi="Arial" w:cs="Arial"/>
          <w:sz w:val="20"/>
        </w:rPr>
        <w:t> ?</w:t>
      </w:r>
      <w:r w:rsidR="007406CA" w:rsidRPr="0094281D">
        <w:rPr>
          <w:rFonts w:ascii="Arial" w:hAnsi="Arial" w:cs="Arial"/>
          <w:sz w:val="20"/>
        </w:rPr>
        <w:t>...</w:t>
      </w:r>
      <w:proofErr w:type="gramEnd"/>
      <w:r w:rsidRPr="0094281D">
        <w:rPr>
          <w:rFonts w:ascii="Arial" w:hAnsi="Arial" w:cs="Arial"/>
          <w:sz w:val="20"/>
        </w:rPr>
        <w:t>)</w:t>
      </w:r>
    </w:p>
    <w:p w14:paraId="60F3C062" w14:textId="77777777" w:rsidR="007406CA" w:rsidRPr="0094281D" w:rsidRDefault="004B5B2D"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les modalités selon lesquelles le praticien peut demander les justificatifs du coût des biens et services mis à disposition (chaque année ? sur demande ?)</w:t>
      </w:r>
      <w:r w:rsidR="007406CA" w:rsidRPr="0094281D">
        <w:rPr>
          <w:rFonts w:ascii="Arial" w:hAnsi="Arial" w:cs="Arial"/>
          <w:sz w:val="20"/>
        </w:rPr>
        <w:t xml:space="preserve"> </w:t>
      </w:r>
    </w:p>
    <w:p w14:paraId="02286372" w14:textId="77777777" w:rsidR="00E517FF" w:rsidRPr="0094281D" w:rsidRDefault="00E517FF"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627BB8D8" w14:textId="77777777" w:rsidR="00E517FF" w:rsidRPr="0094281D" w:rsidRDefault="00E517FF" w:rsidP="004E0B25">
      <w:pPr>
        <w:jc w:val="both"/>
        <w:rPr>
          <w:rFonts w:ascii="Arial" w:hAnsi="Arial" w:cs="Arial"/>
          <w:sz w:val="20"/>
        </w:rPr>
      </w:pPr>
    </w:p>
    <w:p w14:paraId="3F6F2BA9" w14:textId="77777777" w:rsidR="00080493" w:rsidRPr="0094281D" w:rsidRDefault="00080493" w:rsidP="004E0B25">
      <w:pPr>
        <w:jc w:val="both"/>
        <w:rPr>
          <w:rFonts w:ascii="Arial" w:hAnsi="Arial" w:cs="Arial"/>
          <w:sz w:val="20"/>
        </w:rPr>
      </w:pPr>
    </w:p>
    <w:p w14:paraId="26EAC02C" w14:textId="77777777" w:rsidR="00080493" w:rsidRPr="0094281D" w:rsidRDefault="00080493" w:rsidP="004E0B25">
      <w:pPr>
        <w:pBdr>
          <w:top w:val="single" w:sz="4" w:space="1" w:color="auto"/>
          <w:left w:val="single" w:sz="4" w:space="4" w:color="auto"/>
          <w:bottom w:val="single" w:sz="4" w:space="1" w:color="auto"/>
          <w:right w:val="single" w:sz="4" w:space="4" w:color="auto"/>
        </w:pBdr>
        <w:jc w:val="both"/>
        <w:rPr>
          <w:rFonts w:ascii="Arial" w:hAnsi="Arial" w:cs="Arial"/>
          <w:b/>
          <w:sz w:val="20"/>
        </w:rPr>
      </w:pPr>
      <w:r w:rsidRPr="0094281D">
        <w:rPr>
          <w:rFonts w:ascii="Arial" w:hAnsi="Arial" w:cs="Arial"/>
          <w:b/>
          <w:sz w:val="20"/>
        </w:rPr>
        <w:t xml:space="preserve">TITRE V – VIE DU CONTRAT </w:t>
      </w:r>
    </w:p>
    <w:p w14:paraId="16DB204B" w14:textId="77777777" w:rsidR="00080493" w:rsidRPr="0094281D" w:rsidRDefault="00080493" w:rsidP="004E0B25">
      <w:pPr>
        <w:jc w:val="both"/>
        <w:rPr>
          <w:rFonts w:ascii="Arial" w:hAnsi="Arial" w:cs="Arial"/>
          <w:sz w:val="20"/>
        </w:rPr>
      </w:pPr>
    </w:p>
    <w:p w14:paraId="6F729B95" w14:textId="77777777" w:rsidR="00080493" w:rsidRPr="0094281D" w:rsidRDefault="00080493" w:rsidP="00024C61">
      <w:pPr>
        <w:pStyle w:val="Titre2"/>
        <w:rPr>
          <w:rFonts w:ascii="Arial" w:hAnsi="Arial" w:cs="Arial"/>
          <w:sz w:val="20"/>
          <w:szCs w:val="20"/>
        </w:rPr>
      </w:pPr>
      <w:r w:rsidRPr="0094281D">
        <w:rPr>
          <w:rFonts w:ascii="Arial" w:hAnsi="Arial" w:cs="Arial"/>
          <w:sz w:val="20"/>
          <w:szCs w:val="20"/>
        </w:rPr>
        <w:t xml:space="preserve">Durée du contrat </w:t>
      </w:r>
    </w:p>
    <w:p w14:paraId="1AC7A821" w14:textId="77777777" w:rsidR="00080493" w:rsidRPr="0094281D" w:rsidRDefault="00080493" w:rsidP="004E0B25">
      <w:pPr>
        <w:jc w:val="both"/>
        <w:rPr>
          <w:rFonts w:ascii="Arial" w:hAnsi="Arial" w:cs="Arial"/>
          <w:sz w:val="20"/>
        </w:rPr>
      </w:pPr>
    </w:p>
    <w:p w14:paraId="7889BD58" w14:textId="53116144" w:rsidR="00080493" w:rsidRPr="0094281D" w:rsidRDefault="00D5197A" w:rsidP="004E0B25">
      <w:pPr>
        <w:jc w:val="both"/>
        <w:rPr>
          <w:rFonts w:ascii="Arial" w:hAnsi="Arial" w:cs="Arial"/>
          <w:sz w:val="20"/>
        </w:rPr>
      </w:pPr>
      <w:r w:rsidRPr="0094281D">
        <w:rPr>
          <w:rFonts w:ascii="Arial" w:hAnsi="Arial" w:cs="Arial"/>
          <w:sz w:val="20"/>
        </w:rPr>
        <w:t xml:space="preserve">Le contrat est conclu pour une durée </w:t>
      </w:r>
      <w:r w:rsidR="0041130A" w:rsidRPr="0094281D">
        <w:rPr>
          <w:rFonts w:ascii="Arial" w:hAnsi="Arial" w:cs="Arial"/>
          <w:sz w:val="20"/>
        </w:rPr>
        <w:t>indéterminée.</w:t>
      </w:r>
    </w:p>
    <w:p w14:paraId="5731E47C" w14:textId="77777777" w:rsidR="00D5197A" w:rsidRPr="0094281D" w:rsidRDefault="00D5197A" w:rsidP="004E0B25">
      <w:pPr>
        <w:jc w:val="both"/>
        <w:rPr>
          <w:rFonts w:ascii="Arial" w:hAnsi="Arial" w:cs="Arial"/>
          <w:sz w:val="20"/>
        </w:rPr>
      </w:pPr>
    </w:p>
    <w:p w14:paraId="30174B47" w14:textId="77777777" w:rsidR="00D5197A" w:rsidRPr="0094281D" w:rsidRDefault="00D5197A" w:rsidP="004E0B25">
      <w:pPr>
        <w:jc w:val="both"/>
        <w:rPr>
          <w:rFonts w:ascii="Arial" w:hAnsi="Arial" w:cs="Arial"/>
          <w:sz w:val="20"/>
        </w:rPr>
      </w:pPr>
      <w:r w:rsidRPr="0094281D">
        <w:rPr>
          <w:rFonts w:ascii="Arial" w:hAnsi="Arial" w:cs="Arial"/>
          <w:sz w:val="20"/>
        </w:rPr>
        <w:t>Il prend</w:t>
      </w:r>
      <w:r w:rsidR="009C5532" w:rsidRPr="0094281D">
        <w:rPr>
          <w:rFonts w:ascii="Arial" w:hAnsi="Arial" w:cs="Arial"/>
          <w:sz w:val="20"/>
        </w:rPr>
        <w:t xml:space="preserve">ra </w:t>
      </w:r>
      <w:r w:rsidRPr="0094281D">
        <w:rPr>
          <w:rFonts w:ascii="Arial" w:hAnsi="Arial" w:cs="Arial"/>
          <w:sz w:val="20"/>
        </w:rPr>
        <w:t xml:space="preserve">effet le </w:t>
      </w:r>
      <w:r w:rsidRPr="0041130A">
        <w:rPr>
          <w:rFonts w:ascii="Arial" w:hAnsi="Arial" w:cs="Arial"/>
          <w:color w:val="FF0000"/>
          <w:sz w:val="20"/>
          <w:highlight w:val="lightGray"/>
        </w:rPr>
        <w:t>XX</w:t>
      </w:r>
      <w:r w:rsidRPr="0094281D">
        <w:rPr>
          <w:rFonts w:ascii="Arial" w:hAnsi="Arial" w:cs="Arial"/>
          <w:sz w:val="20"/>
        </w:rPr>
        <w:t xml:space="preserve">. </w:t>
      </w:r>
    </w:p>
    <w:p w14:paraId="0A67A2A5" w14:textId="77777777" w:rsidR="00A20315" w:rsidRPr="0094281D" w:rsidRDefault="00A20315" w:rsidP="004E0B25">
      <w:pPr>
        <w:jc w:val="both"/>
        <w:rPr>
          <w:rFonts w:ascii="Arial" w:hAnsi="Arial" w:cs="Arial"/>
          <w:sz w:val="20"/>
        </w:rPr>
      </w:pPr>
    </w:p>
    <w:p w14:paraId="59A4FBDB" w14:textId="77777777" w:rsidR="0040429B" w:rsidRPr="0094281D" w:rsidRDefault="0040429B" w:rsidP="004E0B25">
      <w:pPr>
        <w:jc w:val="both"/>
        <w:rPr>
          <w:rFonts w:ascii="Arial" w:hAnsi="Arial" w:cs="Arial"/>
          <w:sz w:val="20"/>
        </w:rPr>
      </w:pPr>
    </w:p>
    <w:p w14:paraId="11CA6652" w14:textId="77777777" w:rsidR="00A20315" w:rsidRDefault="00A2031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eastAsia="Apple Color Emoji" w:hAnsi="Segoe UI Emoji" w:cs="Segoe UI Emoji"/>
          <w:b/>
          <w:sz w:val="20"/>
        </w:rPr>
      </w:pPr>
    </w:p>
    <w:p w14:paraId="295EF8BF" w14:textId="44D746F8" w:rsidR="0040429B" w:rsidRPr="0094281D" w:rsidRDefault="006F449A"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sz w:val="20"/>
        </w:rPr>
      </w:pPr>
      <w:r w:rsidRPr="0094281D">
        <w:rPr>
          <w:rFonts w:ascii="Segoe UI Emoji" w:eastAsia="Apple Color Emoji" w:hAnsi="Segoe UI Emoji" w:cs="Segoe UI Emoji"/>
          <w:b/>
          <w:sz w:val="20"/>
        </w:rPr>
        <w:t>🔧</w:t>
      </w:r>
      <w:r w:rsidR="00A813B7" w:rsidRPr="0094281D">
        <w:rPr>
          <w:rFonts w:ascii="Arial" w:hAnsi="Arial" w:cs="Arial"/>
          <w:b/>
          <w:sz w:val="20"/>
        </w:rPr>
        <w:t xml:space="preserve"> </w:t>
      </w:r>
      <w:r w:rsidR="0040429B" w:rsidRPr="0094281D">
        <w:rPr>
          <w:rFonts w:ascii="Arial" w:hAnsi="Arial" w:cs="Arial"/>
          <w:b/>
          <w:sz w:val="20"/>
        </w:rPr>
        <w:t>Période d’essai</w:t>
      </w:r>
    </w:p>
    <w:p w14:paraId="3B79785A" w14:textId="77777777" w:rsidR="004A61B6" w:rsidRPr="0094281D" w:rsidRDefault="004A61B6"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sz w:val="20"/>
        </w:rPr>
      </w:pPr>
    </w:p>
    <w:p w14:paraId="3E0ADAAE" w14:textId="77777777" w:rsidR="0040429B" w:rsidRPr="0094281D" w:rsidRDefault="0040429B"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lastRenderedPageBreak/>
        <w:t xml:space="preserve">Il est possible de </w:t>
      </w:r>
      <w:r w:rsidR="001A7446" w:rsidRPr="0094281D">
        <w:rPr>
          <w:rFonts w:ascii="Arial" w:hAnsi="Arial" w:cs="Arial"/>
          <w:sz w:val="20"/>
        </w:rPr>
        <w:t>convenir d’</w:t>
      </w:r>
      <w:r w:rsidRPr="0094281D">
        <w:rPr>
          <w:rFonts w:ascii="Arial" w:hAnsi="Arial" w:cs="Arial"/>
          <w:sz w:val="20"/>
        </w:rPr>
        <w:t>une période d’essai. Dans ce cas, il conviendra d’en prévoir la durée</w:t>
      </w:r>
      <w:r w:rsidR="00336163" w:rsidRPr="0094281D">
        <w:rPr>
          <w:rFonts w:ascii="Arial" w:hAnsi="Arial" w:cs="Arial"/>
          <w:sz w:val="20"/>
        </w:rPr>
        <w:t>, le renouvellement éventuel,</w:t>
      </w:r>
      <w:r w:rsidRPr="0094281D">
        <w:rPr>
          <w:rFonts w:ascii="Arial" w:hAnsi="Arial" w:cs="Arial"/>
          <w:sz w:val="20"/>
        </w:rPr>
        <w:t xml:space="preserve"> et les modalités de résiliation</w:t>
      </w:r>
      <w:r w:rsidR="00336163" w:rsidRPr="0094281D">
        <w:rPr>
          <w:rFonts w:ascii="Arial" w:hAnsi="Arial" w:cs="Arial"/>
          <w:sz w:val="20"/>
        </w:rPr>
        <w:t xml:space="preserve"> pendant cette période</w:t>
      </w:r>
      <w:r w:rsidRPr="0094281D">
        <w:rPr>
          <w:rFonts w:ascii="Arial" w:hAnsi="Arial" w:cs="Arial"/>
          <w:sz w:val="20"/>
        </w:rPr>
        <w:t xml:space="preserve">. </w:t>
      </w:r>
    </w:p>
    <w:p w14:paraId="417411B7" w14:textId="77777777" w:rsidR="00212131" w:rsidRPr="0094281D" w:rsidRDefault="00212131"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1CD85E6B" w14:textId="77777777" w:rsidR="0040429B" w:rsidRPr="0094281D" w:rsidRDefault="0040429B" w:rsidP="004E0B25">
      <w:pPr>
        <w:jc w:val="both"/>
        <w:rPr>
          <w:rFonts w:ascii="Arial" w:hAnsi="Arial" w:cs="Arial"/>
          <w:sz w:val="20"/>
        </w:rPr>
      </w:pPr>
    </w:p>
    <w:p w14:paraId="2B94577A" w14:textId="77777777" w:rsidR="00A20315" w:rsidRDefault="00A2031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eastAsia="Apple Color Emoji" w:hAnsi="Segoe UI Emoji" w:cs="Segoe UI Emoji"/>
          <w:b/>
          <w:sz w:val="20"/>
        </w:rPr>
      </w:pPr>
    </w:p>
    <w:p w14:paraId="33AAE68B" w14:textId="1CC4238B" w:rsidR="00D5197A" w:rsidRPr="0094281D" w:rsidRDefault="006F449A"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sz w:val="20"/>
        </w:rPr>
      </w:pPr>
      <w:r w:rsidRPr="0094281D">
        <w:rPr>
          <w:rFonts w:ascii="Segoe UI Emoji" w:eastAsia="Apple Color Emoji" w:hAnsi="Segoe UI Emoji" w:cs="Segoe UI Emoji"/>
          <w:b/>
          <w:sz w:val="20"/>
        </w:rPr>
        <w:t>🔧</w:t>
      </w:r>
      <w:r w:rsidR="00212131" w:rsidRPr="0094281D">
        <w:rPr>
          <w:rFonts w:ascii="Arial" w:hAnsi="Arial" w:cs="Arial"/>
          <w:b/>
          <w:sz w:val="20"/>
        </w:rPr>
        <w:t xml:space="preserve"> </w:t>
      </w:r>
      <w:r w:rsidR="0040429B" w:rsidRPr="0094281D">
        <w:rPr>
          <w:rFonts w:ascii="Arial" w:hAnsi="Arial" w:cs="Arial"/>
          <w:b/>
          <w:sz w:val="20"/>
        </w:rPr>
        <w:t>Âge</w:t>
      </w:r>
    </w:p>
    <w:p w14:paraId="3E5B3AC3" w14:textId="77777777" w:rsidR="006730CD" w:rsidRPr="0094281D" w:rsidRDefault="006730CD"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4CEA23A1" w14:textId="77777777" w:rsidR="009638B8" w:rsidRPr="0094281D" w:rsidRDefault="00D5197A"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Il est possible de prévoir les modalités dans lesquelles le contrat peut prendre fin à compter d’un certain âge</w:t>
      </w:r>
      <w:r w:rsidR="009638B8" w:rsidRPr="0094281D">
        <w:rPr>
          <w:rFonts w:ascii="Arial" w:hAnsi="Arial" w:cs="Arial"/>
          <w:sz w:val="20"/>
        </w:rPr>
        <w:t xml:space="preserve">. </w:t>
      </w:r>
    </w:p>
    <w:p w14:paraId="4D65BAB1" w14:textId="77777777" w:rsidR="00382573" w:rsidRPr="0094281D" w:rsidRDefault="009638B8"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Dans cette hypothèse, il conviendra d’être bien précis sur l’âge concerné (on évitera </w:t>
      </w:r>
      <w:r w:rsidR="00243A2D" w:rsidRPr="0094281D">
        <w:rPr>
          <w:rFonts w:ascii="Arial" w:hAnsi="Arial" w:cs="Arial"/>
          <w:sz w:val="20"/>
        </w:rPr>
        <w:t xml:space="preserve">une référence à </w:t>
      </w:r>
      <w:r w:rsidRPr="0094281D">
        <w:rPr>
          <w:rFonts w:ascii="Arial" w:hAnsi="Arial" w:cs="Arial"/>
          <w:sz w:val="20"/>
        </w:rPr>
        <w:t>« </w:t>
      </w:r>
      <w:r w:rsidRPr="0094281D">
        <w:rPr>
          <w:rFonts w:ascii="Arial" w:hAnsi="Arial" w:cs="Arial"/>
          <w:i/>
          <w:sz w:val="20"/>
        </w:rPr>
        <w:t>l’âge de la retraite</w:t>
      </w:r>
      <w:r w:rsidRPr="0094281D">
        <w:rPr>
          <w:rFonts w:ascii="Arial" w:hAnsi="Arial" w:cs="Arial"/>
          <w:sz w:val="20"/>
        </w:rPr>
        <w:t xml:space="preserve"> », qui </w:t>
      </w:r>
      <w:r w:rsidR="00243A2D" w:rsidRPr="0094281D">
        <w:rPr>
          <w:rFonts w:ascii="Arial" w:hAnsi="Arial" w:cs="Arial"/>
          <w:sz w:val="20"/>
        </w:rPr>
        <w:t>n’est pas un terme déterminé et peut être amené à évoluer au fur et à mesure des années</w:t>
      </w:r>
      <w:r w:rsidRPr="0094281D">
        <w:rPr>
          <w:rFonts w:ascii="Arial" w:hAnsi="Arial" w:cs="Arial"/>
          <w:sz w:val="20"/>
        </w:rPr>
        <w:t>), et on précisera les modalités de la résiliation du contrat dans ce cas (</w:t>
      </w:r>
      <w:r w:rsidR="00243A2D" w:rsidRPr="0094281D">
        <w:rPr>
          <w:rFonts w:ascii="Arial" w:hAnsi="Arial" w:cs="Arial"/>
          <w:sz w:val="20"/>
        </w:rPr>
        <w:t xml:space="preserve">par exemple : </w:t>
      </w:r>
      <w:r w:rsidRPr="0094281D">
        <w:rPr>
          <w:rFonts w:ascii="Arial" w:hAnsi="Arial" w:cs="Arial"/>
          <w:sz w:val="20"/>
        </w:rPr>
        <w:t>résiliation avec préavis réduit).</w:t>
      </w:r>
    </w:p>
    <w:p w14:paraId="52B80505" w14:textId="77777777" w:rsidR="00212131" w:rsidRPr="0094281D" w:rsidRDefault="009638B8"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 </w:t>
      </w:r>
    </w:p>
    <w:p w14:paraId="78A58028" w14:textId="77777777" w:rsidR="0040429B" w:rsidRPr="0094281D" w:rsidRDefault="0040429B" w:rsidP="004E0B25">
      <w:pPr>
        <w:jc w:val="both"/>
        <w:rPr>
          <w:rFonts w:ascii="Arial" w:hAnsi="Arial" w:cs="Arial"/>
          <w:sz w:val="20"/>
        </w:rPr>
      </w:pPr>
    </w:p>
    <w:p w14:paraId="347015A0" w14:textId="77777777" w:rsidR="00A20315" w:rsidRDefault="00A2031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eastAsia="Apple Color Emoji" w:hAnsi="Segoe UI Emoji" w:cs="Segoe UI Emoji"/>
          <w:b/>
          <w:sz w:val="20"/>
        </w:rPr>
      </w:pPr>
    </w:p>
    <w:p w14:paraId="00327B97" w14:textId="74EC9DD6" w:rsidR="0040429B" w:rsidRPr="0094281D" w:rsidRDefault="006F449A"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sz w:val="20"/>
        </w:rPr>
      </w:pPr>
      <w:r w:rsidRPr="0094281D">
        <w:rPr>
          <w:rFonts w:ascii="Segoe UI Emoji" w:eastAsia="Apple Color Emoji" w:hAnsi="Segoe UI Emoji" w:cs="Segoe UI Emoji"/>
          <w:b/>
          <w:sz w:val="20"/>
        </w:rPr>
        <w:t>⚠</w:t>
      </w:r>
      <w:r w:rsidR="005E5DBE" w:rsidRPr="0094281D">
        <w:rPr>
          <w:rFonts w:ascii="Segoe UI Emoji" w:hAnsi="Segoe UI Emoji" w:cs="Segoe UI Emoji"/>
          <w:b/>
          <w:sz w:val="20"/>
        </w:rPr>
        <w:t>️</w:t>
      </w:r>
      <w:r w:rsidR="00212131" w:rsidRPr="0094281D">
        <w:rPr>
          <w:rFonts w:ascii="Arial" w:hAnsi="Arial" w:cs="Arial"/>
          <w:b/>
          <w:sz w:val="20"/>
        </w:rPr>
        <w:t xml:space="preserve"> </w:t>
      </w:r>
      <w:r w:rsidR="0040429B" w:rsidRPr="0094281D">
        <w:rPr>
          <w:rFonts w:ascii="Arial" w:hAnsi="Arial" w:cs="Arial"/>
          <w:b/>
          <w:sz w:val="20"/>
        </w:rPr>
        <w:t>Durée</w:t>
      </w:r>
      <w:r w:rsidR="00212131" w:rsidRPr="0094281D">
        <w:rPr>
          <w:rFonts w:ascii="Arial" w:hAnsi="Arial" w:cs="Arial"/>
          <w:b/>
          <w:sz w:val="20"/>
        </w:rPr>
        <w:t xml:space="preserve"> déterminée </w:t>
      </w:r>
    </w:p>
    <w:p w14:paraId="2BBC097A" w14:textId="77777777" w:rsidR="001A629B" w:rsidRPr="0094281D" w:rsidRDefault="001A629B"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sz w:val="20"/>
        </w:rPr>
      </w:pPr>
    </w:p>
    <w:p w14:paraId="67C45AF2" w14:textId="77777777" w:rsidR="00212131" w:rsidRPr="0094281D" w:rsidRDefault="0040429B"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Le contrat peut être prévu avec une durée déterminée. </w:t>
      </w:r>
    </w:p>
    <w:p w14:paraId="72E1E508" w14:textId="77777777" w:rsidR="00212131" w:rsidRPr="0094281D" w:rsidRDefault="00212131"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5F1C4C0E" w14:textId="77777777" w:rsidR="0040429B" w:rsidRPr="0094281D" w:rsidRDefault="0040429B"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Dans cette hypothèse, il est indispensable de prévoir la date d’échéance</w:t>
      </w:r>
      <w:r w:rsidR="00212131" w:rsidRPr="0094281D">
        <w:rPr>
          <w:rFonts w:ascii="Arial" w:hAnsi="Arial" w:cs="Arial"/>
          <w:sz w:val="20"/>
        </w:rPr>
        <w:t xml:space="preserve"> du contrat</w:t>
      </w:r>
      <w:r w:rsidRPr="0094281D">
        <w:rPr>
          <w:rFonts w:ascii="Arial" w:hAnsi="Arial" w:cs="Arial"/>
          <w:sz w:val="20"/>
        </w:rPr>
        <w:t xml:space="preserve"> et les modalités de renouvellement (forme, durée).</w:t>
      </w:r>
    </w:p>
    <w:p w14:paraId="5B9EA181" w14:textId="77777777" w:rsidR="00382573" w:rsidRPr="0094281D" w:rsidRDefault="00382573"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sz w:val="20"/>
        </w:rPr>
      </w:pPr>
    </w:p>
    <w:p w14:paraId="6FA6CBB2" w14:textId="77777777" w:rsidR="0040429B" w:rsidRPr="0094281D" w:rsidRDefault="0040429B" w:rsidP="004E0B25">
      <w:pPr>
        <w:jc w:val="both"/>
        <w:rPr>
          <w:rFonts w:ascii="Arial" w:hAnsi="Arial" w:cs="Arial"/>
          <w:sz w:val="20"/>
        </w:rPr>
      </w:pPr>
    </w:p>
    <w:p w14:paraId="04C500A6" w14:textId="77777777" w:rsidR="00A20315" w:rsidRDefault="00A20315"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i/>
        </w:rPr>
      </w:pPr>
    </w:p>
    <w:p w14:paraId="6CE152D7" w14:textId="4AFA70C5" w:rsidR="00D307C6" w:rsidRPr="0094281D" w:rsidRDefault="00D307C6"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i/>
        </w:rPr>
      </w:pPr>
      <w:r w:rsidRPr="0094281D">
        <w:rPr>
          <w:rFonts w:ascii="Arial" w:hAnsi="Arial" w:cs="Arial"/>
          <w:b/>
          <w:i/>
        </w:rPr>
        <w:t xml:space="preserve">Vie du contrat </w:t>
      </w:r>
    </w:p>
    <w:p w14:paraId="1B33E098" w14:textId="77777777" w:rsidR="00D307C6" w:rsidRPr="0094281D" w:rsidRDefault="00D307C6"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eastAsia="Apple Color Emoji" w:hAnsi="Arial" w:cs="Arial"/>
          <w:b/>
        </w:rPr>
      </w:pPr>
    </w:p>
    <w:p w14:paraId="303BDCA5" w14:textId="77777777" w:rsidR="00D307C6" w:rsidRPr="0094281D" w:rsidRDefault="00D307C6"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rPr>
      </w:pPr>
      <w:r w:rsidRPr="0094281D">
        <w:rPr>
          <w:rFonts w:ascii="Segoe UI Emoji" w:eastAsia="Apple Color Emoji" w:hAnsi="Segoe UI Emoji" w:cs="Segoe UI Emoji"/>
          <w:b/>
        </w:rPr>
        <w:t>🔧</w:t>
      </w:r>
      <w:r w:rsidRPr="0094281D">
        <w:rPr>
          <w:rFonts w:ascii="Arial" w:hAnsi="Arial" w:cs="Arial"/>
          <w:b/>
        </w:rPr>
        <w:t xml:space="preserve"> Clause d’association </w:t>
      </w:r>
    </w:p>
    <w:p w14:paraId="038C6CFA" w14:textId="77777777" w:rsidR="00D307C6" w:rsidRPr="0094281D" w:rsidRDefault="00D307C6"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rPr>
      </w:pPr>
    </w:p>
    <w:p w14:paraId="3D3D6DCA" w14:textId="77777777" w:rsidR="00D307C6" w:rsidRPr="0094281D" w:rsidRDefault="00D307C6"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r w:rsidRPr="0094281D">
        <w:rPr>
          <w:rFonts w:ascii="Arial" w:hAnsi="Arial" w:cs="Arial"/>
        </w:rPr>
        <w:t>Le contrat peut prévoit la possibilité pour le praticien signataire de s’adjoindre d’autres praticiens de même spécialité.</w:t>
      </w:r>
    </w:p>
    <w:p w14:paraId="78A9B658" w14:textId="77777777" w:rsidR="00D307C6" w:rsidRPr="0094281D" w:rsidRDefault="00D307C6"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rPr>
      </w:pPr>
    </w:p>
    <w:p w14:paraId="21C5579D" w14:textId="77777777" w:rsidR="00253883" w:rsidRPr="0094281D" w:rsidRDefault="00D307C6"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r w:rsidRPr="0094281D">
        <w:rPr>
          <w:rFonts w:ascii="Arial" w:hAnsi="Arial" w:cs="Arial"/>
        </w:rPr>
        <w:t xml:space="preserve">Dans cette hypothèse, il est utile de prévoir les conditions dans lesquelles la clinique sera prévenue de l’arrivée du nouveau praticien (on pourra par exemple prévoir une procédure d’agrément par la clinique), et les conditions dans lesquelles le contrat </w:t>
      </w:r>
      <w:r w:rsidR="00442694" w:rsidRPr="0094281D">
        <w:rPr>
          <w:rFonts w:ascii="Arial" w:hAnsi="Arial" w:cs="Arial"/>
        </w:rPr>
        <w:t xml:space="preserve">sera opposable au nouveau praticien </w:t>
      </w:r>
      <w:r w:rsidRPr="0094281D">
        <w:rPr>
          <w:rFonts w:ascii="Arial" w:hAnsi="Arial" w:cs="Arial"/>
        </w:rPr>
        <w:t>(</w:t>
      </w:r>
      <w:r w:rsidR="00442694" w:rsidRPr="0094281D">
        <w:rPr>
          <w:rFonts w:ascii="Arial" w:hAnsi="Arial" w:cs="Arial"/>
        </w:rPr>
        <w:t>on privilégiera la rédaction d’un avenant mentionnant le nom du nouveau praticien, et rendant opposable le contrat initial</w:t>
      </w:r>
      <w:r w:rsidR="00253883" w:rsidRPr="0094281D">
        <w:rPr>
          <w:rFonts w:ascii="Arial" w:hAnsi="Arial" w:cs="Arial"/>
        </w:rPr>
        <w:t>).</w:t>
      </w:r>
    </w:p>
    <w:p w14:paraId="2ABEEF70" w14:textId="77777777" w:rsidR="00D307C6" w:rsidRPr="0094281D" w:rsidRDefault="00253883" w:rsidP="00A20315">
      <w:pPr>
        <w:pStyle w:val="Commentaire"/>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rPr>
      </w:pPr>
      <w:r w:rsidRPr="0094281D">
        <w:rPr>
          <w:rFonts w:ascii="Arial" w:hAnsi="Arial" w:cs="Arial"/>
        </w:rPr>
        <w:t xml:space="preserve"> </w:t>
      </w:r>
    </w:p>
    <w:p w14:paraId="79F46783" w14:textId="77777777" w:rsidR="0040429B" w:rsidRPr="0094281D" w:rsidRDefault="0040429B" w:rsidP="004E0B25">
      <w:pPr>
        <w:jc w:val="both"/>
        <w:rPr>
          <w:rFonts w:ascii="Arial" w:hAnsi="Arial" w:cs="Arial"/>
          <w:sz w:val="20"/>
        </w:rPr>
      </w:pPr>
    </w:p>
    <w:p w14:paraId="303405E6" w14:textId="77777777" w:rsidR="00243A2D" w:rsidRPr="0094281D" w:rsidRDefault="00243A2D" w:rsidP="004E0B25">
      <w:pPr>
        <w:jc w:val="both"/>
        <w:rPr>
          <w:rFonts w:ascii="Arial" w:hAnsi="Arial" w:cs="Arial"/>
          <w:sz w:val="20"/>
        </w:rPr>
      </w:pPr>
    </w:p>
    <w:p w14:paraId="56D32564" w14:textId="77777777" w:rsidR="00080493" w:rsidRPr="0094281D" w:rsidRDefault="00080493" w:rsidP="00024C61">
      <w:pPr>
        <w:pStyle w:val="Titre2"/>
        <w:rPr>
          <w:rFonts w:ascii="Arial" w:hAnsi="Arial" w:cs="Arial"/>
          <w:sz w:val="20"/>
          <w:szCs w:val="20"/>
        </w:rPr>
      </w:pPr>
      <w:r w:rsidRPr="0094281D">
        <w:rPr>
          <w:rFonts w:ascii="Arial" w:hAnsi="Arial" w:cs="Arial"/>
          <w:sz w:val="20"/>
          <w:szCs w:val="20"/>
        </w:rPr>
        <w:t xml:space="preserve">Résiliation du contrat </w:t>
      </w:r>
    </w:p>
    <w:p w14:paraId="7D4E4930" w14:textId="77777777" w:rsidR="00080493" w:rsidRPr="0094281D" w:rsidRDefault="00080493" w:rsidP="004E0B25">
      <w:pPr>
        <w:jc w:val="both"/>
        <w:rPr>
          <w:rFonts w:ascii="Arial" w:hAnsi="Arial" w:cs="Arial"/>
          <w:sz w:val="20"/>
        </w:rPr>
      </w:pPr>
    </w:p>
    <w:p w14:paraId="3F5AAACD" w14:textId="3B55F112" w:rsidR="0040429B" w:rsidRPr="0094281D" w:rsidRDefault="0040429B" w:rsidP="004E0B25">
      <w:pPr>
        <w:jc w:val="both"/>
        <w:rPr>
          <w:rFonts w:ascii="Arial" w:hAnsi="Arial" w:cs="Arial"/>
          <w:sz w:val="20"/>
        </w:rPr>
      </w:pPr>
      <w:r w:rsidRPr="0094281D">
        <w:rPr>
          <w:rFonts w:ascii="Arial" w:hAnsi="Arial" w:cs="Arial"/>
          <w:sz w:val="20"/>
        </w:rPr>
        <w:t xml:space="preserve">Sans préjudice des </w:t>
      </w:r>
      <w:r w:rsidR="00FD2303" w:rsidRPr="0094281D">
        <w:rPr>
          <w:rFonts w:ascii="Arial" w:hAnsi="Arial" w:cs="Arial"/>
          <w:sz w:val="20"/>
        </w:rPr>
        <w:t>cas d’abus et des cas prévus par le présent contrat</w:t>
      </w:r>
      <w:r w:rsidRPr="0094281D">
        <w:rPr>
          <w:rFonts w:ascii="Arial" w:hAnsi="Arial" w:cs="Arial"/>
          <w:sz w:val="20"/>
        </w:rPr>
        <w:t xml:space="preserve">, chacune des parties peut mettre librement fin au contrat, moyennant le respect d’un préavis fixé au regard du temps pendant lequel le </w:t>
      </w:r>
      <w:proofErr w:type="gramStart"/>
      <w:r w:rsidRPr="0094281D">
        <w:rPr>
          <w:rFonts w:ascii="Arial" w:hAnsi="Arial" w:cs="Arial"/>
          <w:sz w:val="20"/>
        </w:rPr>
        <w:t>Docteur</w:t>
      </w:r>
      <w:proofErr w:type="gramEnd"/>
      <w:r w:rsidRPr="0094281D">
        <w:rPr>
          <w:rFonts w:ascii="Arial" w:hAnsi="Arial" w:cs="Arial"/>
          <w:sz w:val="20"/>
        </w:rPr>
        <w:t xml:space="preserve"> </w:t>
      </w:r>
      <w:r w:rsidRPr="0041130A">
        <w:rPr>
          <w:rFonts w:ascii="Arial" w:hAnsi="Arial" w:cs="Arial"/>
          <w:color w:val="FF0000"/>
          <w:sz w:val="20"/>
          <w:highlight w:val="lightGray"/>
        </w:rPr>
        <w:t>X</w:t>
      </w:r>
      <w:r w:rsidR="00A20315" w:rsidRPr="0041130A">
        <w:rPr>
          <w:rFonts w:ascii="Arial" w:hAnsi="Arial" w:cs="Arial"/>
          <w:color w:val="FF0000"/>
          <w:sz w:val="20"/>
          <w:highlight w:val="lightGray"/>
        </w:rPr>
        <w:t>X</w:t>
      </w:r>
      <w:r w:rsidR="00F04266" w:rsidRPr="0094281D">
        <w:rPr>
          <w:rFonts w:ascii="Arial" w:hAnsi="Arial" w:cs="Arial"/>
          <w:sz w:val="20"/>
        </w:rPr>
        <w:t xml:space="preserve"> </w:t>
      </w:r>
      <w:r w:rsidRPr="0094281D">
        <w:rPr>
          <w:rFonts w:ascii="Arial" w:hAnsi="Arial" w:cs="Arial"/>
          <w:sz w:val="20"/>
        </w:rPr>
        <w:t xml:space="preserve">aura exercé au sein de la clinique, soit : </w:t>
      </w:r>
    </w:p>
    <w:p w14:paraId="145757C3" w14:textId="77777777" w:rsidR="0040429B" w:rsidRPr="0094281D" w:rsidRDefault="0040429B" w:rsidP="004E0B25">
      <w:pPr>
        <w:jc w:val="both"/>
        <w:rPr>
          <w:rFonts w:ascii="Arial" w:hAnsi="Arial" w:cs="Arial"/>
          <w:sz w:val="20"/>
        </w:rPr>
      </w:pPr>
    </w:p>
    <w:p w14:paraId="75CE8CC8" w14:textId="77777777" w:rsidR="0040429B" w:rsidRPr="0094281D" w:rsidRDefault="0040429B" w:rsidP="004E0B25">
      <w:pPr>
        <w:numPr>
          <w:ilvl w:val="0"/>
          <w:numId w:val="13"/>
        </w:numPr>
        <w:jc w:val="both"/>
        <w:rPr>
          <w:rFonts w:ascii="Arial" w:hAnsi="Arial" w:cs="Arial"/>
          <w:sz w:val="20"/>
        </w:rPr>
      </w:pPr>
      <w:proofErr w:type="gramStart"/>
      <w:r w:rsidRPr="0094281D">
        <w:rPr>
          <w:rFonts w:ascii="Arial" w:hAnsi="Arial" w:cs="Arial"/>
          <w:sz w:val="20"/>
        </w:rPr>
        <w:t>six</w:t>
      </w:r>
      <w:proofErr w:type="gramEnd"/>
      <w:r w:rsidRPr="0094281D">
        <w:rPr>
          <w:rFonts w:ascii="Arial" w:hAnsi="Arial" w:cs="Arial"/>
          <w:sz w:val="20"/>
        </w:rPr>
        <w:t xml:space="preserve"> mois avant cinq ans ;</w:t>
      </w:r>
    </w:p>
    <w:p w14:paraId="0FFBD6A9" w14:textId="77777777" w:rsidR="0040429B" w:rsidRPr="0094281D" w:rsidRDefault="0040429B" w:rsidP="004E0B25">
      <w:pPr>
        <w:numPr>
          <w:ilvl w:val="0"/>
          <w:numId w:val="13"/>
        </w:numPr>
        <w:jc w:val="both"/>
        <w:rPr>
          <w:rFonts w:ascii="Arial" w:hAnsi="Arial" w:cs="Arial"/>
          <w:sz w:val="20"/>
        </w:rPr>
      </w:pPr>
      <w:proofErr w:type="gramStart"/>
      <w:r w:rsidRPr="0094281D">
        <w:rPr>
          <w:rFonts w:ascii="Arial" w:hAnsi="Arial" w:cs="Arial"/>
          <w:sz w:val="20"/>
        </w:rPr>
        <w:t>douze</w:t>
      </w:r>
      <w:proofErr w:type="gramEnd"/>
      <w:r w:rsidRPr="0094281D">
        <w:rPr>
          <w:rFonts w:ascii="Arial" w:hAnsi="Arial" w:cs="Arial"/>
          <w:sz w:val="20"/>
        </w:rPr>
        <w:t xml:space="preserve"> mois entre cinq et dix ans ;</w:t>
      </w:r>
    </w:p>
    <w:p w14:paraId="4B66CA90" w14:textId="77777777" w:rsidR="0040429B" w:rsidRPr="0094281D" w:rsidRDefault="0040429B" w:rsidP="004E0B25">
      <w:pPr>
        <w:numPr>
          <w:ilvl w:val="0"/>
          <w:numId w:val="13"/>
        </w:numPr>
        <w:jc w:val="both"/>
        <w:rPr>
          <w:rFonts w:ascii="Arial" w:hAnsi="Arial" w:cs="Arial"/>
          <w:sz w:val="20"/>
        </w:rPr>
      </w:pPr>
      <w:proofErr w:type="gramStart"/>
      <w:r w:rsidRPr="0094281D">
        <w:rPr>
          <w:rFonts w:ascii="Arial" w:hAnsi="Arial" w:cs="Arial"/>
          <w:sz w:val="20"/>
        </w:rPr>
        <w:t>dix</w:t>
      </w:r>
      <w:proofErr w:type="gramEnd"/>
      <w:r w:rsidRPr="0094281D">
        <w:rPr>
          <w:rFonts w:ascii="Arial" w:hAnsi="Arial" w:cs="Arial"/>
          <w:sz w:val="20"/>
        </w:rPr>
        <w:t>-huit mois entre dix et quinze ans ;</w:t>
      </w:r>
    </w:p>
    <w:p w14:paraId="4175E6DB" w14:textId="77777777" w:rsidR="0040429B" w:rsidRPr="0094281D" w:rsidRDefault="0040429B" w:rsidP="004E0B25">
      <w:pPr>
        <w:numPr>
          <w:ilvl w:val="0"/>
          <w:numId w:val="13"/>
        </w:numPr>
        <w:jc w:val="both"/>
        <w:rPr>
          <w:rFonts w:ascii="Arial" w:hAnsi="Arial" w:cs="Arial"/>
          <w:sz w:val="20"/>
        </w:rPr>
      </w:pPr>
      <w:proofErr w:type="gramStart"/>
      <w:r w:rsidRPr="0094281D">
        <w:rPr>
          <w:rFonts w:ascii="Arial" w:hAnsi="Arial" w:cs="Arial"/>
          <w:sz w:val="20"/>
        </w:rPr>
        <w:t>deux</w:t>
      </w:r>
      <w:proofErr w:type="gramEnd"/>
      <w:r w:rsidRPr="0094281D">
        <w:rPr>
          <w:rFonts w:ascii="Arial" w:hAnsi="Arial" w:cs="Arial"/>
          <w:sz w:val="20"/>
        </w:rPr>
        <w:t xml:space="preserve"> ans au-delà de quinze ans.</w:t>
      </w:r>
    </w:p>
    <w:p w14:paraId="632632A7" w14:textId="77777777" w:rsidR="0040429B" w:rsidRPr="0094281D" w:rsidRDefault="0040429B" w:rsidP="004E0B25">
      <w:pPr>
        <w:jc w:val="both"/>
        <w:rPr>
          <w:rFonts w:ascii="Arial" w:hAnsi="Arial" w:cs="Arial"/>
          <w:sz w:val="20"/>
        </w:rPr>
      </w:pPr>
    </w:p>
    <w:p w14:paraId="4B721B5E" w14:textId="77777777" w:rsidR="00080493" w:rsidRPr="0094281D" w:rsidRDefault="0040429B" w:rsidP="004E0B25">
      <w:pPr>
        <w:jc w:val="both"/>
        <w:rPr>
          <w:rFonts w:ascii="Arial" w:hAnsi="Arial" w:cs="Arial"/>
          <w:sz w:val="20"/>
        </w:rPr>
      </w:pPr>
      <w:r w:rsidRPr="0094281D">
        <w:rPr>
          <w:rFonts w:ascii="Arial" w:hAnsi="Arial" w:cs="Arial"/>
          <w:sz w:val="20"/>
        </w:rPr>
        <w:t>Ce délai de préavis oblige les deux parties qui pourront toutefois convenir, après son ouverture, d'une réduction volontaire de sa durée.</w:t>
      </w:r>
      <w:r w:rsidR="00C073FC" w:rsidRPr="0094281D">
        <w:rPr>
          <w:rFonts w:ascii="Arial" w:hAnsi="Arial" w:cs="Arial"/>
          <w:sz w:val="20"/>
        </w:rPr>
        <w:t xml:space="preserve"> Cette modification de la durée de préavis devra faire l’objet d’un écrit signé par les deux parties. </w:t>
      </w:r>
    </w:p>
    <w:p w14:paraId="7390B1CC" w14:textId="77777777" w:rsidR="00B867D2" w:rsidRPr="0094281D" w:rsidRDefault="00B867D2" w:rsidP="004E0B25">
      <w:pPr>
        <w:jc w:val="both"/>
        <w:rPr>
          <w:rFonts w:ascii="Arial" w:hAnsi="Arial" w:cs="Arial"/>
          <w:sz w:val="20"/>
        </w:rPr>
      </w:pPr>
    </w:p>
    <w:p w14:paraId="1101D859" w14:textId="77777777" w:rsidR="0040429B" w:rsidRPr="0094281D" w:rsidRDefault="00B867D2" w:rsidP="004E0B25">
      <w:pPr>
        <w:jc w:val="both"/>
        <w:rPr>
          <w:rFonts w:ascii="Arial" w:hAnsi="Arial" w:cs="Arial"/>
          <w:sz w:val="20"/>
        </w:rPr>
      </w:pPr>
      <w:r w:rsidRPr="0094281D">
        <w:rPr>
          <w:rFonts w:ascii="Arial" w:hAnsi="Arial" w:cs="Arial"/>
          <w:sz w:val="20"/>
        </w:rPr>
        <w:t xml:space="preserve">Le non-respect du délai </w:t>
      </w:r>
      <w:r w:rsidR="00D9455A" w:rsidRPr="0094281D">
        <w:rPr>
          <w:rFonts w:ascii="Arial" w:hAnsi="Arial" w:cs="Arial"/>
          <w:sz w:val="20"/>
        </w:rPr>
        <w:t xml:space="preserve">de préavis </w:t>
      </w:r>
      <w:r w:rsidRPr="0094281D">
        <w:rPr>
          <w:rFonts w:ascii="Arial" w:hAnsi="Arial" w:cs="Arial"/>
          <w:sz w:val="20"/>
        </w:rPr>
        <w:t>par l’une ou l’autre des parties obligera la partie défaillante à réparer le préjudice subi par son cocontractant.</w:t>
      </w:r>
    </w:p>
    <w:p w14:paraId="0ED57DEA" w14:textId="77777777" w:rsidR="00B867D2" w:rsidRPr="0094281D" w:rsidRDefault="00B867D2" w:rsidP="004E0B25">
      <w:pPr>
        <w:jc w:val="both"/>
        <w:rPr>
          <w:rFonts w:ascii="Arial" w:hAnsi="Arial" w:cs="Arial"/>
          <w:sz w:val="20"/>
        </w:rPr>
      </w:pPr>
    </w:p>
    <w:p w14:paraId="2F4C3A99" w14:textId="77777777" w:rsidR="0040429B" w:rsidRPr="0094281D" w:rsidRDefault="00253883" w:rsidP="004E0B25">
      <w:pPr>
        <w:jc w:val="both"/>
        <w:rPr>
          <w:rFonts w:ascii="Arial" w:hAnsi="Arial" w:cs="Arial"/>
          <w:sz w:val="20"/>
        </w:rPr>
      </w:pPr>
      <w:r w:rsidRPr="0094281D">
        <w:rPr>
          <w:rFonts w:ascii="Arial" w:hAnsi="Arial" w:cs="Arial"/>
          <w:sz w:val="20"/>
        </w:rPr>
        <w:lastRenderedPageBreak/>
        <w:t xml:space="preserve">La partie qui souhaite procéder à la résiliation devra en informer l’autre partie par </w:t>
      </w:r>
      <w:r w:rsidR="0040429B" w:rsidRPr="0094281D">
        <w:rPr>
          <w:rFonts w:ascii="Arial" w:hAnsi="Arial" w:cs="Arial"/>
          <w:sz w:val="20"/>
        </w:rPr>
        <w:t>l’envoi d’un courrier recommandé avec accusé de réception</w:t>
      </w:r>
      <w:r w:rsidR="000D7576" w:rsidRPr="0094281D">
        <w:rPr>
          <w:rFonts w:ascii="Arial" w:hAnsi="Arial" w:cs="Arial"/>
          <w:sz w:val="20"/>
        </w:rPr>
        <w:t>,</w:t>
      </w:r>
      <w:r w:rsidR="0040429B" w:rsidRPr="0094281D">
        <w:rPr>
          <w:rFonts w:ascii="Arial" w:hAnsi="Arial" w:cs="Arial"/>
          <w:sz w:val="20"/>
        </w:rPr>
        <w:t xml:space="preserve"> mentionnant l</w:t>
      </w:r>
      <w:r w:rsidR="00E43E6F" w:rsidRPr="0094281D">
        <w:rPr>
          <w:rFonts w:ascii="Arial" w:hAnsi="Arial" w:cs="Arial"/>
          <w:sz w:val="20"/>
        </w:rPr>
        <w:t xml:space="preserve">e principe de la </w:t>
      </w:r>
      <w:r w:rsidR="0040429B" w:rsidRPr="0094281D">
        <w:rPr>
          <w:rFonts w:ascii="Arial" w:hAnsi="Arial" w:cs="Arial"/>
          <w:sz w:val="20"/>
        </w:rPr>
        <w:t>résiliation du contrat et l</w:t>
      </w:r>
      <w:r w:rsidR="0031424C" w:rsidRPr="0094281D">
        <w:rPr>
          <w:rFonts w:ascii="Arial" w:hAnsi="Arial" w:cs="Arial"/>
          <w:sz w:val="20"/>
        </w:rPr>
        <w:t>e point de départ du délai de préavis.</w:t>
      </w:r>
    </w:p>
    <w:p w14:paraId="1A70C917" w14:textId="77777777" w:rsidR="000D7576" w:rsidRPr="0094281D" w:rsidRDefault="000D7576" w:rsidP="004E0B25">
      <w:pPr>
        <w:jc w:val="both"/>
        <w:rPr>
          <w:rFonts w:ascii="Arial" w:hAnsi="Arial" w:cs="Arial"/>
          <w:sz w:val="20"/>
        </w:rPr>
      </w:pPr>
    </w:p>
    <w:p w14:paraId="73DF3219" w14:textId="77777777" w:rsidR="000D7576" w:rsidRPr="0094281D" w:rsidRDefault="000D7576" w:rsidP="004E0B25">
      <w:pPr>
        <w:jc w:val="both"/>
        <w:rPr>
          <w:rFonts w:ascii="Arial" w:hAnsi="Arial" w:cs="Arial"/>
          <w:sz w:val="20"/>
        </w:rPr>
      </w:pPr>
      <w:r w:rsidRPr="0094281D">
        <w:rPr>
          <w:rFonts w:ascii="Arial" w:hAnsi="Arial" w:cs="Arial"/>
          <w:sz w:val="20"/>
        </w:rPr>
        <w:t xml:space="preserve">Les parties ne pourront prétendre à aucune indemnité du fait de la rupture contractuelle. </w:t>
      </w:r>
    </w:p>
    <w:p w14:paraId="5491D281" w14:textId="77777777" w:rsidR="00F757DC" w:rsidRPr="0094281D" w:rsidRDefault="00F757DC" w:rsidP="004E0B25">
      <w:pPr>
        <w:jc w:val="both"/>
        <w:rPr>
          <w:rFonts w:ascii="Arial" w:hAnsi="Arial" w:cs="Arial"/>
          <w:sz w:val="20"/>
        </w:rPr>
      </w:pPr>
    </w:p>
    <w:p w14:paraId="79458E94" w14:textId="77777777" w:rsidR="000D4CAF" w:rsidRPr="0094281D" w:rsidRDefault="000D4CAF" w:rsidP="004E0B25">
      <w:pPr>
        <w:jc w:val="both"/>
        <w:rPr>
          <w:rFonts w:ascii="Arial" w:hAnsi="Arial" w:cs="Arial"/>
          <w:sz w:val="20"/>
        </w:rPr>
      </w:pPr>
    </w:p>
    <w:p w14:paraId="15A2FEEA" w14:textId="77777777" w:rsidR="00A20315" w:rsidRDefault="00A2031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eastAsia="Apple Color Emoji" w:hAnsi="Segoe UI Emoji" w:cs="Segoe UI Emoji"/>
          <w:b/>
          <w:sz w:val="20"/>
        </w:rPr>
      </w:pPr>
    </w:p>
    <w:p w14:paraId="7C7BBD4C" w14:textId="6B0E10AF" w:rsidR="00F757DC" w:rsidRPr="0094281D" w:rsidRDefault="006A0D98"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sz w:val="20"/>
        </w:rPr>
      </w:pPr>
      <w:r w:rsidRPr="0094281D">
        <w:rPr>
          <w:rFonts w:ascii="Segoe UI Emoji" w:eastAsia="Apple Color Emoji" w:hAnsi="Segoe UI Emoji" w:cs="Segoe UI Emoji"/>
          <w:b/>
          <w:sz w:val="20"/>
        </w:rPr>
        <w:t>⚠</w:t>
      </w:r>
      <w:r w:rsidR="00F757DC" w:rsidRPr="0094281D">
        <w:rPr>
          <w:rFonts w:ascii="Segoe UI Emoji" w:hAnsi="Segoe UI Emoji" w:cs="Segoe UI Emoji"/>
          <w:b/>
          <w:sz w:val="20"/>
        </w:rPr>
        <w:t>️</w:t>
      </w:r>
      <w:r w:rsidR="00F757DC" w:rsidRPr="0094281D">
        <w:rPr>
          <w:rFonts w:ascii="Arial" w:hAnsi="Arial" w:cs="Arial"/>
          <w:b/>
          <w:sz w:val="20"/>
        </w:rPr>
        <w:t xml:space="preserve"> Forme de la rupture </w:t>
      </w:r>
    </w:p>
    <w:p w14:paraId="3219FE6D" w14:textId="77777777" w:rsidR="00F757DC" w:rsidRPr="0094281D" w:rsidRDefault="00F757DC"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2A427224" w14:textId="64F9F332" w:rsidR="00253883" w:rsidRPr="0094281D" w:rsidRDefault="00F757DC"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Il conviendra de bien </w:t>
      </w:r>
      <w:r w:rsidR="00253883" w:rsidRPr="0094281D">
        <w:rPr>
          <w:rFonts w:ascii="Arial" w:hAnsi="Arial" w:cs="Arial"/>
          <w:sz w:val="20"/>
        </w:rPr>
        <w:t xml:space="preserve">prévoir les conditions dans lesquelles l’autre partie est informée de la résiliation (on privilégiera </w:t>
      </w:r>
      <w:r w:rsidR="000D4CAF" w:rsidRPr="0094281D">
        <w:rPr>
          <w:rFonts w:ascii="Arial" w:hAnsi="Arial" w:cs="Arial"/>
          <w:sz w:val="20"/>
        </w:rPr>
        <w:t>la lettre recommandée avec accusé de réception</w:t>
      </w:r>
      <w:r w:rsidR="00253883" w:rsidRPr="0094281D">
        <w:rPr>
          <w:rFonts w:ascii="Arial" w:hAnsi="Arial" w:cs="Arial"/>
          <w:sz w:val="20"/>
        </w:rPr>
        <w:t>).</w:t>
      </w:r>
    </w:p>
    <w:p w14:paraId="5221A10D" w14:textId="77777777" w:rsidR="00F757DC" w:rsidRPr="0094281D" w:rsidRDefault="00253883"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 </w:t>
      </w:r>
    </w:p>
    <w:p w14:paraId="6F2C3E9F" w14:textId="77777777" w:rsidR="00F757DC" w:rsidRPr="0094281D" w:rsidRDefault="00F757DC" w:rsidP="004E0B25">
      <w:pPr>
        <w:jc w:val="both"/>
        <w:rPr>
          <w:rFonts w:ascii="Arial" w:hAnsi="Arial" w:cs="Arial"/>
          <w:sz w:val="20"/>
        </w:rPr>
      </w:pPr>
    </w:p>
    <w:p w14:paraId="0F6B3DDF" w14:textId="77777777" w:rsidR="00F757DC" w:rsidRPr="0094281D" w:rsidRDefault="00F757DC" w:rsidP="004E0B25">
      <w:pPr>
        <w:jc w:val="both"/>
        <w:rPr>
          <w:rFonts w:ascii="Arial" w:hAnsi="Arial" w:cs="Arial"/>
          <w:sz w:val="20"/>
        </w:rPr>
      </w:pPr>
    </w:p>
    <w:p w14:paraId="69ABEAB7" w14:textId="77777777" w:rsidR="00A20315" w:rsidRDefault="00A2031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eastAsia="Apple Color Emoji" w:hAnsi="Segoe UI Emoji" w:cs="Segoe UI Emoji"/>
          <w:b/>
          <w:sz w:val="20"/>
        </w:rPr>
      </w:pPr>
    </w:p>
    <w:p w14:paraId="20313AE7" w14:textId="291A1BDE" w:rsidR="00370A5A" w:rsidRPr="0094281D" w:rsidRDefault="006F449A"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sz w:val="20"/>
        </w:rPr>
      </w:pPr>
      <w:r w:rsidRPr="0094281D">
        <w:rPr>
          <w:rFonts w:ascii="Segoe UI Emoji" w:eastAsia="Apple Color Emoji" w:hAnsi="Segoe UI Emoji" w:cs="Segoe UI Emoji"/>
          <w:b/>
          <w:sz w:val="20"/>
        </w:rPr>
        <w:t>🔧</w:t>
      </w:r>
      <w:r w:rsidR="00212131" w:rsidRPr="0094281D">
        <w:rPr>
          <w:rFonts w:ascii="Arial" w:hAnsi="Arial" w:cs="Arial"/>
          <w:b/>
          <w:sz w:val="20"/>
        </w:rPr>
        <w:t xml:space="preserve"> </w:t>
      </w:r>
      <w:r w:rsidR="0040429B" w:rsidRPr="0094281D">
        <w:rPr>
          <w:rFonts w:ascii="Arial" w:hAnsi="Arial" w:cs="Arial"/>
          <w:b/>
          <w:sz w:val="20"/>
        </w:rPr>
        <w:t xml:space="preserve">Indemnité de rupture </w:t>
      </w:r>
    </w:p>
    <w:p w14:paraId="1BAD6DD0" w14:textId="77777777" w:rsidR="00E43E6F" w:rsidRPr="0094281D" w:rsidRDefault="00E43E6F"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675A7963" w14:textId="77777777" w:rsidR="0040429B" w:rsidRPr="0094281D" w:rsidRDefault="0040429B"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Il est possible de prévoir une indemnité de rupture en cas de résiliation du contrat par la clinique</w:t>
      </w:r>
      <w:r w:rsidR="00253883" w:rsidRPr="0094281D">
        <w:rPr>
          <w:rFonts w:ascii="Arial" w:hAnsi="Arial" w:cs="Arial"/>
          <w:sz w:val="20"/>
        </w:rPr>
        <w:t>, en faveur du praticien.</w:t>
      </w:r>
      <w:r w:rsidR="009E3AEB" w:rsidRPr="0094281D">
        <w:rPr>
          <w:rFonts w:ascii="Arial" w:hAnsi="Arial" w:cs="Arial"/>
          <w:sz w:val="20"/>
        </w:rPr>
        <w:t xml:space="preserve"> </w:t>
      </w:r>
    </w:p>
    <w:p w14:paraId="14EFA6FB" w14:textId="77777777" w:rsidR="0040429B" w:rsidRPr="0094281D" w:rsidRDefault="0040429B"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Dans cette hypothèse, il sera apporté une attention particulière aux modalités de calcul de l’indemnité</w:t>
      </w:r>
      <w:r w:rsidR="00A2281B" w:rsidRPr="0094281D">
        <w:rPr>
          <w:rFonts w:ascii="Arial" w:hAnsi="Arial" w:cs="Arial"/>
          <w:sz w:val="20"/>
        </w:rPr>
        <w:t xml:space="preserve"> et à son assiette</w:t>
      </w:r>
      <w:r w:rsidR="00A44F8C" w:rsidRPr="0094281D">
        <w:rPr>
          <w:rFonts w:ascii="Arial" w:hAnsi="Arial" w:cs="Arial"/>
          <w:sz w:val="20"/>
        </w:rPr>
        <w:t xml:space="preserve"> (honoraires facturés ? perçus ? comprenant ou non les consultations ?</w:t>
      </w:r>
      <w:r w:rsidR="009E3AEB" w:rsidRPr="0094281D">
        <w:rPr>
          <w:rFonts w:ascii="Arial" w:hAnsi="Arial" w:cs="Arial"/>
          <w:sz w:val="20"/>
        </w:rPr>
        <w:t xml:space="preserve"> comprenant ou non les dépassements d’honoraires ?</w:t>
      </w:r>
      <w:r w:rsidR="00A44F8C" w:rsidRPr="0094281D">
        <w:rPr>
          <w:rFonts w:ascii="Arial" w:hAnsi="Arial" w:cs="Arial"/>
          <w:sz w:val="20"/>
        </w:rPr>
        <w:t> ?)</w:t>
      </w:r>
      <w:r w:rsidRPr="0094281D">
        <w:rPr>
          <w:rFonts w:ascii="Arial" w:hAnsi="Arial" w:cs="Arial"/>
          <w:sz w:val="20"/>
        </w:rPr>
        <w:t>, et aux modalités de son versement</w:t>
      </w:r>
      <w:r w:rsidR="00253883" w:rsidRPr="0094281D">
        <w:rPr>
          <w:rFonts w:ascii="Arial" w:hAnsi="Arial" w:cs="Arial"/>
          <w:sz w:val="20"/>
        </w:rPr>
        <w:t xml:space="preserve"> (quel délai ?)</w:t>
      </w:r>
      <w:r w:rsidRPr="0094281D">
        <w:rPr>
          <w:rFonts w:ascii="Arial" w:hAnsi="Arial" w:cs="Arial"/>
          <w:sz w:val="20"/>
        </w:rPr>
        <w:t xml:space="preserve">. </w:t>
      </w:r>
    </w:p>
    <w:p w14:paraId="48E5A0C2" w14:textId="77777777" w:rsidR="0040429B" w:rsidRPr="0094281D" w:rsidRDefault="0040429B"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2C550772" w14:textId="1C69C114" w:rsidR="0040429B" w:rsidRPr="0094281D" w:rsidRDefault="0040429B"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i/>
          <w:sz w:val="20"/>
        </w:rPr>
      </w:pPr>
      <w:r w:rsidRPr="0094281D">
        <w:rPr>
          <w:rFonts w:ascii="Arial" w:hAnsi="Arial" w:cs="Arial"/>
          <w:i/>
          <w:sz w:val="20"/>
        </w:rPr>
        <w:t>A titre d’</w:t>
      </w:r>
      <w:r w:rsidR="00243A2D" w:rsidRPr="0094281D">
        <w:rPr>
          <w:rFonts w:ascii="Arial" w:hAnsi="Arial" w:cs="Arial"/>
          <w:i/>
          <w:sz w:val="20"/>
        </w:rPr>
        <w:t>exemple</w:t>
      </w:r>
      <w:r w:rsidRPr="0094281D">
        <w:rPr>
          <w:rFonts w:ascii="Arial" w:hAnsi="Arial" w:cs="Arial"/>
          <w:i/>
          <w:sz w:val="20"/>
        </w:rPr>
        <w:t>, l’indemnité peut</w:t>
      </w:r>
      <w:r w:rsidR="00600155" w:rsidRPr="0094281D">
        <w:rPr>
          <w:rFonts w:ascii="Arial" w:hAnsi="Arial" w:cs="Arial"/>
          <w:i/>
          <w:sz w:val="20"/>
        </w:rPr>
        <w:t xml:space="preserve"> être</w:t>
      </w:r>
      <w:r w:rsidRPr="0094281D">
        <w:rPr>
          <w:rFonts w:ascii="Arial" w:hAnsi="Arial" w:cs="Arial"/>
          <w:i/>
          <w:sz w:val="20"/>
        </w:rPr>
        <w:t xml:space="preserve"> fixée à une annuité d’honoraires perçus par le praticien, calculé</w:t>
      </w:r>
      <w:r w:rsidR="00444715" w:rsidRPr="0094281D">
        <w:rPr>
          <w:rFonts w:ascii="Arial" w:hAnsi="Arial" w:cs="Arial"/>
          <w:i/>
          <w:sz w:val="20"/>
        </w:rPr>
        <w:t>e</w:t>
      </w:r>
      <w:r w:rsidRPr="0094281D">
        <w:rPr>
          <w:rFonts w:ascii="Arial" w:hAnsi="Arial" w:cs="Arial"/>
          <w:i/>
          <w:sz w:val="20"/>
        </w:rPr>
        <w:t xml:space="preserve"> sur la moyenne des honoraires nets perçus sur les trois dernières années d’exercice, </w:t>
      </w:r>
      <w:r w:rsidR="00A32BCD" w:rsidRPr="0094281D">
        <w:rPr>
          <w:rFonts w:ascii="Arial" w:hAnsi="Arial" w:cs="Arial"/>
          <w:i/>
          <w:sz w:val="20"/>
        </w:rPr>
        <w:t xml:space="preserve">comprenant les </w:t>
      </w:r>
      <w:r w:rsidR="00444715" w:rsidRPr="0094281D">
        <w:rPr>
          <w:rFonts w:ascii="Arial" w:hAnsi="Arial" w:cs="Arial"/>
          <w:i/>
          <w:sz w:val="20"/>
        </w:rPr>
        <w:t xml:space="preserve">honoraires de consultation et dépassements d’honoraires, </w:t>
      </w:r>
      <w:r w:rsidRPr="0094281D">
        <w:rPr>
          <w:rFonts w:ascii="Arial" w:hAnsi="Arial" w:cs="Arial"/>
          <w:i/>
          <w:sz w:val="20"/>
        </w:rPr>
        <w:t>à verser dans les trois mois de la cessation du préavis</w:t>
      </w:r>
      <w:r w:rsidR="00693383" w:rsidRPr="0094281D">
        <w:rPr>
          <w:rFonts w:ascii="Arial" w:hAnsi="Arial" w:cs="Arial"/>
          <w:i/>
          <w:sz w:val="20"/>
        </w:rPr>
        <w:t xml:space="preserve"> (v° par ex. : CA Chambéry, 23 février 2016, RG n° 14/01762).</w:t>
      </w:r>
    </w:p>
    <w:p w14:paraId="550B7981" w14:textId="77777777" w:rsidR="00243A2D" w:rsidRPr="0094281D" w:rsidRDefault="00243A2D"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i/>
          <w:sz w:val="20"/>
        </w:rPr>
      </w:pPr>
    </w:p>
    <w:p w14:paraId="34412294" w14:textId="77777777" w:rsidR="00E43E6F" w:rsidRPr="0094281D" w:rsidRDefault="00E43E6F" w:rsidP="004E0B25">
      <w:pPr>
        <w:jc w:val="both"/>
        <w:rPr>
          <w:rFonts w:ascii="Arial" w:hAnsi="Arial" w:cs="Arial"/>
          <w:sz w:val="20"/>
        </w:rPr>
      </w:pPr>
    </w:p>
    <w:p w14:paraId="41D86401" w14:textId="77777777" w:rsidR="00253883" w:rsidRPr="0094281D" w:rsidRDefault="00253883" w:rsidP="00253883">
      <w:pPr>
        <w:jc w:val="both"/>
        <w:rPr>
          <w:rFonts w:ascii="Arial" w:hAnsi="Arial" w:cs="Arial"/>
          <w:sz w:val="20"/>
        </w:rPr>
      </w:pPr>
    </w:p>
    <w:p w14:paraId="7F1D1E29" w14:textId="77777777" w:rsidR="00A20315" w:rsidRDefault="00A2031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eastAsia="Apple Color Emoji" w:hAnsi="Segoe UI Emoji" w:cs="Segoe UI Emoji"/>
          <w:b/>
          <w:sz w:val="20"/>
        </w:rPr>
      </w:pPr>
    </w:p>
    <w:p w14:paraId="258144D8" w14:textId="759563A8" w:rsidR="00253883" w:rsidRPr="0094281D" w:rsidRDefault="00253883"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sz w:val="20"/>
        </w:rPr>
      </w:pPr>
      <w:r w:rsidRPr="0094281D">
        <w:rPr>
          <w:rFonts w:ascii="Segoe UI Emoji" w:eastAsia="Apple Color Emoji" w:hAnsi="Segoe UI Emoji" w:cs="Segoe UI Emoji"/>
          <w:b/>
          <w:sz w:val="20"/>
        </w:rPr>
        <w:t>⚠</w:t>
      </w:r>
      <w:r w:rsidRPr="0094281D">
        <w:rPr>
          <w:rFonts w:ascii="Segoe UI Emoji" w:hAnsi="Segoe UI Emoji" w:cs="Segoe UI Emoji"/>
          <w:b/>
          <w:sz w:val="20"/>
        </w:rPr>
        <w:t>️</w:t>
      </w:r>
      <w:r w:rsidRPr="0094281D">
        <w:rPr>
          <w:rFonts w:ascii="Arial" w:hAnsi="Arial" w:cs="Arial"/>
          <w:b/>
          <w:sz w:val="20"/>
        </w:rPr>
        <w:t xml:space="preserve"> Évènements affectant le praticien </w:t>
      </w:r>
    </w:p>
    <w:p w14:paraId="6B3ADB12" w14:textId="77777777" w:rsidR="00253883" w:rsidRPr="0094281D" w:rsidRDefault="00253883"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4BF3421E" w14:textId="77777777" w:rsidR="00253883" w:rsidRPr="0094281D" w:rsidRDefault="00253883"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De nombreux contrats prévoient la possibilité pour la clinique de résilier le contrat sans indemnité ni préavis en cas d’événements affectant le praticien (interdiction d’exercer prononcée par la juridiction ordinale, condamnation pénale…).</w:t>
      </w:r>
    </w:p>
    <w:p w14:paraId="4E3C470C" w14:textId="77777777" w:rsidR="00253883" w:rsidRPr="0094281D" w:rsidRDefault="00253883"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797E8281" w14:textId="77777777" w:rsidR="00253883" w:rsidRPr="0094281D" w:rsidRDefault="00253883"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Il conviendra de vérifier que ces cas sont suffisamment </w:t>
      </w:r>
      <w:r w:rsidRPr="0094281D">
        <w:rPr>
          <w:rFonts w:ascii="Arial" w:hAnsi="Arial" w:cs="Arial"/>
          <w:sz w:val="20"/>
          <w:u w:val="single"/>
        </w:rPr>
        <w:t>précis</w:t>
      </w:r>
      <w:r w:rsidRPr="0094281D">
        <w:rPr>
          <w:rFonts w:ascii="Arial" w:hAnsi="Arial" w:cs="Arial"/>
          <w:sz w:val="20"/>
        </w:rPr>
        <w:t xml:space="preserve">, s’agissant d’exceptions au principe selon lequel le contrat ne peut être résilié qu’en respectant un préavis, voire le versement d’une indemnité. Ainsi, la référence à une </w:t>
      </w:r>
      <w:r w:rsidRPr="0094281D">
        <w:rPr>
          <w:rFonts w:ascii="Arial" w:hAnsi="Arial" w:cs="Arial"/>
          <w:sz w:val="20"/>
          <w:u w:val="single"/>
        </w:rPr>
        <w:t>« faute grave »</w:t>
      </w:r>
      <w:r w:rsidRPr="0094281D">
        <w:rPr>
          <w:rFonts w:ascii="Arial" w:hAnsi="Arial" w:cs="Arial"/>
          <w:sz w:val="20"/>
        </w:rPr>
        <w:t xml:space="preserve"> n’apparaît pas suffisamment précis. </w:t>
      </w:r>
    </w:p>
    <w:p w14:paraId="05618554" w14:textId="77777777" w:rsidR="00253883" w:rsidRPr="0094281D" w:rsidRDefault="00253883"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0944A1BD" w14:textId="77777777" w:rsidR="00253883" w:rsidRPr="0094281D" w:rsidRDefault="00253883" w:rsidP="004E0B25">
      <w:pPr>
        <w:jc w:val="both"/>
        <w:rPr>
          <w:rFonts w:ascii="Arial" w:hAnsi="Arial" w:cs="Arial"/>
          <w:sz w:val="20"/>
        </w:rPr>
      </w:pPr>
    </w:p>
    <w:p w14:paraId="28FD884F" w14:textId="77777777" w:rsidR="00253883" w:rsidRPr="0094281D" w:rsidRDefault="00253883" w:rsidP="004E0B25">
      <w:pPr>
        <w:jc w:val="both"/>
        <w:rPr>
          <w:rFonts w:ascii="Arial" w:hAnsi="Arial" w:cs="Arial"/>
          <w:sz w:val="20"/>
        </w:rPr>
      </w:pPr>
    </w:p>
    <w:p w14:paraId="77F88AA7" w14:textId="77777777" w:rsidR="00A20315" w:rsidRDefault="00A2031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eastAsia="Apple Color Emoji" w:hAnsi="Segoe UI Emoji" w:cs="Segoe UI Emoji"/>
          <w:b/>
          <w:sz w:val="20"/>
        </w:rPr>
      </w:pPr>
    </w:p>
    <w:p w14:paraId="2162FE77" w14:textId="1B1B0E19" w:rsidR="00E43E6F" w:rsidRPr="0094281D" w:rsidRDefault="006F449A"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sz w:val="20"/>
        </w:rPr>
      </w:pPr>
      <w:r w:rsidRPr="0094281D">
        <w:rPr>
          <w:rFonts w:ascii="Segoe UI Emoji" w:eastAsia="Apple Color Emoji" w:hAnsi="Segoe UI Emoji" w:cs="Segoe UI Emoji"/>
          <w:b/>
          <w:sz w:val="20"/>
        </w:rPr>
        <w:t>🔧</w:t>
      </w:r>
      <w:r w:rsidR="00212131" w:rsidRPr="0094281D">
        <w:rPr>
          <w:rFonts w:ascii="Arial" w:hAnsi="Arial" w:cs="Arial"/>
          <w:b/>
          <w:sz w:val="20"/>
        </w:rPr>
        <w:t xml:space="preserve"> </w:t>
      </w:r>
      <w:r w:rsidR="00E46C0C" w:rsidRPr="0094281D">
        <w:rPr>
          <w:rFonts w:ascii="Arial" w:hAnsi="Arial" w:cs="Arial"/>
          <w:b/>
          <w:sz w:val="20"/>
        </w:rPr>
        <w:t>Présentation d’un successeur</w:t>
      </w:r>
    </w:p>
    <w:p w14:paraId="6DC8E4CF" w14:textId="77777777" w:rsidR="00E43E6F" w:rsidRPr="0094281D" w:rsidRDefault="00E43E6F"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4EFEC146" w14:textId="77777777" w:rsidR="00E43E6F" w:rsidRPr="0094281D" w:rsidRDefault="00E43E6F"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Il est possible de prévoir </w:t>
      </w:r>
      <w:r w:rsidRPr="0094281D">
        <w:rPr>
          <w:rFonts w:ascii="Arial" w:hAnsi="Arial" w:cs="Arial"/>
          <w:sz w:val="20"/>
          <w:u w:val="single"/>
        </w:rPr>
        <w:t>qu’en cas de résiliation du contrat</w:t>
      </w:r>
      <w:r w:rsidRPr="0094281D">
        <w:rPr>
          <w:rFonts w:ascii="Arial" w:hAnsi="Arial" w:cs="Arial"/>
          <w:sz w:val="20"/>
        </w:rPr>
        <w:t xml:space="preserve">, le praticien aura la possibilité de proposer un successeur à la clinique. </w:t>
      </w:r>
    </w:p>
    <w:p w14:paraId="1E497FCF" w14:textId="77777777" w:rsidR="00E43E6F" w:rsidRPr="0094281D" w:rsidRDefault="00E43E6F"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04B8F8D3" w14:textId="77777777" w:rsidR="00E43E6F" w:rsidRPr="0094281D" w:rsidRDefault="00E43E6F"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Dans cette hypothèse, il conviendra de préciser les conditions dans lesquelles le successeur pourra être présenté à la clinique</w:t>
      </w:r>
      <w:r w:rsidR="00A40DD2" w:rsidRPr="0094281D">
        <w:rPr>
          <w:rFonts w:ascii="Arial" w:hAnsi="Arial" w:cs="Arial"/>
          <w:sz w:val="20"/>
        </w:rPr>
        <w:t xml:space="preserve"> (un ou deux successeurs ? accord des praticiens de même spécialité ?)</w:t>
      </w:r>
      <w:r w:rsidRPr="0094281D">
        <w:rPr>
          <w:rFonts w:ascii="Arial" w:hAnsi="Arial" w:cs="Arial"/>
          <w:sz w:val="20"/>
        </w:rPr>
        <w:t>, et les modalités d’acceptation ou de refus par la clinique</w:t>
      </w:r>
      <w:r w:rsidR="00A40DD2" w:rsidRPr="0094281D">
        <w:rPr>
          <w:rFonts w:ascii="Arial" w:hAnsi="Arial" w:cs="Arial"/>
          <w:sz w:val="20"/>
        </w:rPr>
        <w:t xml:space="preserve"> (avec éventuel versement d’une indemnité en cas de refus)</w:t>
      </w:r>
      <w:r w:rsidRPr="0094281D">
        <w:rPr>
          <w:rFonts w:ascii="Arial" w:hAnsi="Arial" w:cs="Arial"/>
          <w:sz w:val="20"/>
        </w:rPr>
        <w:t xml:space="preserve">. </w:t>
      </w:r>
    </w:p>
    <w:p w14:paraId="472E7B36" w14:textId="77777777" w:rsidR="00CC4589" w:rsidRPr="0094281D" w:rsidRDefault="00CC4589"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5D39A82C" w14:textId="2020E373" w:rsidR="00CC4589" w:rsidRPr="0094281D" w:rsidRDefault="00CC4589"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Il conviendra de prévoir les délais des différentes étapes, et l</w:t>
      </w:r>
      <w:r w:rsidR="00FD5DBD" w:rsidRPr="0094281D">
        <w:rPr>
          <w:rFonts w:ascii="Arial" w:hAnsi="Arial" w:cs="Arial"/>
          <w:sz w:val="20"/>
        </w:rPr>
        <w:t>eur</w:t>
      </w:r>
      <w:r w:rsidRPr="0094281D">
        <w:rPr>
          <w:rFonts w:ascii="Arial" w:hAnsi="Arial" w:cs="Arial"/>
          <w:sz w:val="20"/>
        </w:rPr>
        <w:t xml:space="preserve"> forme </w:t>
      </w:r>
      <w:r w:rsidR="000B79E7" w:rsidRPr="0094281D">
        <w:rPr>
          <w:rFonts w:ascii="Arial" w:hAnsi="Arial" w:cs="Arial"/>
          <w:sz w:val="20"/>
        </w:rPr>
        <w:t>(</w:t>
      </w:r>
      <w:r w:rsidR="00C53F68" w:rsidRPr="0094281D">
        <w:rPr>
          <w:rFonts w:ascii="Arial" w:hAnsi="Arial" w:cs="Arial"/>
          <w:sz w:val="20"/>
        </w:rPr>
        <w:t xml:space="preserve">privilégier </w:t>
      </w:r>
      <w:r w:rsidRPr="0094281D">
        <w:rPr>
          <w:rFonts w:ascii="Arial" w:hAnsi="Arial" w:cs="Arial"/>
          <w:sz w:val="20"/>
        </w:rPr>
        <w:t>tout moyen permettant de s’assurer de la bonne réception de l’information).</w:t>
      </w:r>
    </w:p>
    <w:p w14:paraId="07F58CDC" w14:textId="77777777" w:rsidR="00E43E6F" w:rsidRPr="0094281D" w:rsidRDefault="00E43E6F"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72298479" w14:textId="77777777" w:rsidR="00E77D24" w:rsidRPr="0094281D" w:rsidRDefault="00E77D24"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lastRenderedPageBreak/>
        <w:t>Il est possible de prévoir des modalités particulières de tran</w:t>
      </w:r>
      <w:r w:rsidR="007A1C48" w:rsidRPr="0094281D">
        <w:rPr>
          <w:rFonts w:ascii="Arial" w:hAnsi="Arial" w:cs="Arial"/>
          <w:sz w:val="20"/>
        </w:rPr>
        <w:t>s</w:t>
      </w:r>
      <w:r w:rsidRPr="0094281D">
        <w:rPr>
          <w:rFonts w:ascii="Arial" w:hAnsi="Arial" w:cs="Arial"/>
          <w:sz w:val="20"/>
        </w:rPr>
        <w:t xml:space="preserve">mission du contrat en cas de </w:t>
      </w:r>
      <w:r w:rsidRPr="0094281D">
        <w:rPr>
          <w:rFonts w:ascii="Arial" w:hAnsi="Arial" w:cs="Arial"/>
          <w:sz w:val="20"/>
          <w:u w:val="single"/>
        </w:rPr>
        <w:t>décès</w:t>
      </w:r>
      <w:r w:rsidRPr="0094281D">
        <w:rPr>
          <w:rFonts w:ascii="Arial" w:hAnsi="Arial" w:cs="Arial"/>
          <w:sz w:val="20"/>
        </w:rPr>
        <w:t xml:space="preserve"> du praticien (</w:t>
      </w:r>
      <w:r w:rsidRPr="0094281D">
        <w:rPr>
          <w:rFonts w:ascii="Arial" w:hAnsi="Arial" w:cs="Arial"/>
          <w:i/>
          <w:sz w:val="20"/>
        </w:rPr>
        <w:t>par ex</w:t>
      </w:r>
      <w:r w:rsidR="00C53F68" w:rsidRPr="0094281D">
        <w:rPr>
          <w:rFonts w:ascii="Arial" w:hAnsi="Arial" w:cs="Arial"/>
          <w:i/>
          <w:sz w:val="20"/>
        </w:rPr>
        <w:t>emple :</w:t>
      </w:r>
      <w:r w:rsidRPr="0094281D">
        <w:rPr>
          <w:rFonts w:ascii="Arial" w:hAnsi="Arial" w:cs="Arial"/>
          <w:i/>
          <w:sz w:val="20"/>
        </w:rPr>
        <w:t xml:space="preserve"> un droit de regard des ayants droit sur le choix d’un successeur pendant six mois</w:t>
      </w:r>
      <w:r w:rsidRPr="0094281D">
        <w:rPr>
          <w:rFonts w:ascii="Arial" w:hAnsi="Arial" w:cs="Arial"/>
          <w:sz w:val="20"/>
        </w:rPr>
        <w:t>).</w:t>
      </w:r>
    </w:p>
    <w:p w14:paraId="3DCC0AC5" w14:textId="77777777" w:rsidR="00E77D24" w:rsidRPr="0094281D" w:rsidRDefault="00E77D24"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57C6084C" w14:textId="77777777" w:rsidR="00A40DD2" w:rsidRPr="0094281D" w:rsidRDefault="00A40DD2" w:rsidP="00A40DD2">
      <w:pPr>
        <w:jc w:val="both"/>
        <w:rPr>
          <w:rFonts w:ascii="Arial" w:hAnsi="Arial" w:cs="Arial"/>
          <w:sz w:val="20"/>
        </w:rPr>
      </w:pPr>
    </w:p>
    <w:p w14:paraId="6339388E" w14:textId="77777777" w:rsidR="005A7D96" w:rsidRPr="0094281D" w:rsidRDefault="005A7D96" w:rsidP="00A40DD2">
      <w:pPr>
        <w:jc w:val="both"/>
        <w:rPr>
          <w:rFonts w:ascii="Arial" w:hAnsi="Arial" w:cs="Arial"/>
          <w:sz w:val="20"/>
        </w:rPr>
      </w:pPr>
    </w:p>
    <w:p w14:paraId="422DED3D" w14:textId="77777777" w:rsidR="00A20315" w:rsidRDefault="00A2031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eastAsia="Apple Color Emoji" w:hAnsi="Segoe UI Emoji" w:cs="Segoe UI Emoji"/>
          <w:b/>
          <w:sz w:val="20"/>
        </w:rPr>
      </w:pPr>
    </w:p>
    <w:p w14:paraId="253B7D79" w14:textId="4BE5A128" w:rsidR="00A40DD2" w:rsidRPr="0094281D" w:rsidRDefault="006F449A"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sz w:val="20"/>
        </w:rPr>
      </w:pPr>
      <w:r w:rsidRPr="0094281D">
        <w:rPr>
          <w:rFonts w:ascii="Segoe UI Emoji" w:eastAsia="Apple Color Emoji" w:hAnsi="Segoe UI Emoji" w:cs="Segoe UI Emoji"/>
          <w:b/>
          <w:sz w:val="20"/>
        </w:rPr>
        <w:t>🔧</w:t>
      </w:r>
      <w:r w:rsidR="00212131" w:rsidRPr="0094281D">
        <w:rPr>
          <w:rFonts w:ascii="Arial" w:hAnsi="Arial" w:cs="Arial"/>
          <w:b/>
          <w:sz w:val="20"/>
        </w:rPr>
        <w:t xml:space="preserve"> </w:t>
      </w:r>
      <w:r w:rsidR="00A40DD2" w:rsidRPr="0094281D">
        <w:rPr>
          <w:rFonts w:ascii="Arial" w:hAnsi="Arial" w:cs="Arial"/>
          <w:b/>
          <w:sz w:val="20"/>
        </w:rPr>
        <w:t xml:space="preserve">Clause de </w:t>
      </w:r>
      <w:r w:rsidR="004D1C56" w:rsidRPr="0094281D">
        <w:rPr>
          <w:rFonts w:ascii="Arial" w:hAnsi="Arial" w:cs="Arial"/>
          <w:b/>
          <w:sz w:val="20"/>
        </w:rPr>
        <w:t>non-réinstallation</w:t>
      </w:r>
      <w:r w:rsidR="00A40DD2" w:rsidRPr="0094281D">
        <w:rPr>
          <w:rFonts w:ascii="Arial" w:hAnsi="Arial" w:cs="Arial"/>
          <w:b/>
          <w:sz w:val="20"/>
        </w:rPr>
        <w:t xml:space="preserve"> </w:t>
      </w:r>
    </w:p>
    <w:p w14:paraId="76495548" w14:textId="77777777" w:rsidR="00A40DD2" w:rsidRPr="0094281D" w:rsidRDefault="00A40DD2"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564D03A7" w14:textId="774D36DE" w:rsidR="00D34769" w:rsidRPr="0094281D" w:rsidRDefault="00A40DD2"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Le contrat peut prévoir une clause de </w:t>
      </w:r>
      <w:r w:rsidR="004D1C56" w:rsidRPr="0094281D">
        <w:rPr>
          <w:rFonts w:ascii="Arial" w:hAnsi="Arial" w:cs="Arial"/>
          <w:sz w:val="20"/>
        </w:rPr>
        <w:t>non-réinstallation</w:t>
      </w:r>
      <w:r w:rsidRPr="0094281D">
        <w:rPr>
          <w:rFonts w:ascii="Arial" w:hAnsi="Arial" w:cs="Arial"/>
          <w:sz w:val="20"/>
        </w:rPr>
        <w:t xml:space="preserve"> du praticien en cas de résiliation du contrat</w:t>
      </w:r>
      <w:r w:rsidR="00D34769" w:rsidRPr="0094281D">
        <w:rPr>
          <w:rFonts w:ascii="Arial" w:hAnsi="Arial" w:cs="Arial"/>
          <w:sz w:val="20"/>
        </w:rPr>
        <w:t>, lui interdisant de se réinstaller à proximité de la clinique.</w:t>
      </w:r>
    </w:p>
    <w:p w14:paraId="6B1303AE" w14:textId="77777777" w:rsidR="00D7039F" w:rsidRPr="0094281D" w:rsidRDefault="00D7039F"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Dans la mesure où cette clause n’est imposée par aucun texte légal ou règlementaire, elle peut être refusée par le praticien, notamment s’il n’est pas indemnisé par la clinique au moment de son départ. </w:t>
      </w:r>
    </w:p>
    <w:p w14:paraId="18400FFE" w14:textId="77777777" w:rsidR="00D7039F" w:rsidRPr="0094281D" w:rsidRDefault="00D7039F"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6A23ADC0" w14:textId="28C26217" w:rsidR="005652A3" w:rsidRPr="0094281D" w:rsidRDefault="00D7039F"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En tout état de cause, la clause de </w:t>
      </w:r>
      <w:r w:rsidR="004D1C56" w:rsidRPr="0094281D">
        <w:rPr>
          <w:rFonts w:ascii="Arial" w:hAnsi="Arial" w:cs="Arial"/>
          <w:sz w:val="20"/>
        </w:rPr>
        <w:t>non-réinstallation</w:t>
      </w:r>
      <w:r w:rsidRPr="0094281D">
        <w:rPr>
          <w:rFonts w:ascii="Arial" w:hAnsi="Arial" w:cs="Arial"/>
          <w:sz w:val="20"/>
        </w:rPr>
        <w:t xml:space="preserve"> doit être proportionnée aux intérêts légitimes à protéger. </w:t>
      </w:r>
      <w:r w:rsidR="00A40DD2" w:rsidRPr="0094281D">
        <w:rPr>
          <w:rFonts w:ascii="Arial" w:hAnsi="Arial" w:cs="Arial"/>
          <w:sz w:val="20"/>
        </w:rPr>
        <w:t xml:space="preserve">Il conviendra </w:t>
      </w:r>
      <w:r w:rsidRPr="0094281D">
        <w:rPr>
          <w:rFonts w:ascii="Arial" w:hAnsi="Arial" w:cs="Arial"/>
          <w:sz w:val="20"/>
        </w:rPr>
        <w:t xml:space="preserve">donc </w:t>
      </w:r>
      <w:r w:rsidR="00A40DD2" w:rsidRPr="0094281D">
        <w:rPr>
          <w:rFonts w:ascii="Arial" w:hAnsi="Arial" w:cs="Arial"/>
          <w:sz w:val="20"/>
        </w:rPr>
        <w:t>d’être précis sur</w:t>
      </w:r>
      <w:r w:rsidR="005652A3" w:rsidRPr="0094281D">
        <w:rPr>
          <w:rFonts w:ascii="Arial" w:hAnsi="Arial" w:cs="Arial"/>
          <w:sz w:val="20"/>
        </w:rPr>
        <w:t> :</w:t>
      </w:r>
    </w:p>
    <w:p w14:paraId="75CD998E" w14:textId="77777777" w:rsidR="00BB50C3" w:rsidRPr="0094281D" w:rsidRDefault="00BB50C3"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6B88D19F" w14:textId="2C45EE4C" w:rsidR="005652A3" w:rsidRPr="0094281D" w:rsidRDefault="005652A3"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 </w:t>
      </w:r>
      <w:r w:rsidR="00A40DD2" w:rsidRPr="0094281D">
        <w:rPr>
          <w:rFonts w:ascii="Arial" w:hAnsi="Arial" w:cs="Arial"/>
          <w:sz w:val="20"/>
        </w:rPr>
        <w:t xml:space="preserve"> les </w:t>
      </w:r>
      <w:r w:rsidRPr="0094281D">
        <w:rPr>
          <w:rFonts w:ascii="Arial" w:hAnsi="Arial" w:cs="Arial"/>
          <w:sz w:val="20"/>
        </w:rPr>
        <w:t xml:space="preserve">cas </w:t>
      </w:r>
      <w:r w:rsidR="00A40DD2" w:rsidRPr="0094281D">
        <w:rPr>
          <w:rFonts w:ascii="Arial" w:hAnsi="Arial" w:cs="Arial"/>
          <w:sz w:val="20"/>
        </w:rPr>
        <w:t>de mise en œuvre de cette clause (</w:t>
      </w:r>
      <w:r w:rsidR="005C7CEB" w:rsidRPr="0094281D">
        <w:rPr>
          <w:rFonts w:ascii="Arial" w:hAnsi="Arial" w:cs="Arial"/>
          <w:sz w:val="20"/>
          <w:u w:val="single"/>
        </w:rPr>
        <w:t>cette clause ne doit être acceptée qu’en cas de rupture à l’initiative du praticien</w:t>
      </w:r>
      <w:r w:rsidR="00A40DD2" w:rsidRPr="0094281D">
        <w:rPr>
          <w:rFonts w:ascii="Arial" w:hAnsi="Arial" w:cs="Arial"/>
          <w:sz w:val="20"/>
        </w:rPr>
        <w:t xml:space="preserve">), </w:t>
      </w:r>
    </w:p>
    <w:p w14:paraId="11D3A298" w14:textId="77777777" w:rsidR="00D7039F" w:rsidRPr="0094281D" w:rsidRDefault="00D7039F"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7ADEB679" w14:textId="7BD5878D" w:rsidR="00A40DD2" w:rsidRPr="0094281D" w:rsidRDefault="005652A3"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 </w:t>
      </w:r>
      <w:r w:rsidR="00A40DD2" w:rsidRPr="0094281D">
        <w:rPr>
          <w:rFonts w:ascii="Arial" w:hAnsi="Arial" w:cs="Arial"/>
          <w:sz w:val="20"/>
        </w:rPr>
        <w:t>ses conditions</w:t>
      </w:r>
      <w:r w:rsidR="00763390" w:rsidRPr="0094281D">
        <w:rPr>
          <w:rFonts w:ascii="Arial" w:hAnsi="Arial" w:cs="Arial"/>
          <w:sz w:val="20"/>
        </w:rPr>
        <w:t xml:space="preserve"> : </w:t>
      </w:r>
      <w:r w:rsidR="00A40DD2" w:rsidRPr="0094281D">
        <w:rPr>
          <w:rFonts w:ascii="Arial" w:hAnsi="Arial" w:cs="Arial"/>
          <w:sz w:val="20"/>
        </w:rPr>
        <w:t>la clause doit être limitée dans l’espace et le temps</w:t>
      </w:r>
      <w:r w:rsidR="00FF7A16" w:rsidRPr="0094281D">
        <w:rPr>
          <w:rFonts w:ascii="Arial" w:hAnsi="Arial" w:cs="Arial"/>
          <w:sz w:val="20"/>
        </w:rPr>
        <w:t>, compte tenu des particularités d’implantation de la clinique et de la spécialité du praticien</w:t>
      </w:r>
      <w:r w:rsidR="00A40DD2" w:rsidRPr="0094281D">
        <w:rPr>
          <w:rFonts w:ascii="Arial" w:hAnsi="Arial" w:cs="Arial"/>
          <w:sz w:val="20"/>
        </w:rPr>
        <w:t xml:space="preserve">. </w:t>
      </w:r>
      <w:r w:rsidRPr="0094281D">
        <w:rPr>
          <w:rFonts w:ascii="Arial" w:hAnsi="Arial" w:cs="Arial"/>
          <w:sz w:val="20"/>
        </w:rPr>
        <w:t>Pour éviter tout litige sur la limitation dans l’espace, il est conseillé d’annexer un plan au contrat, d’éviter toutes les distances « </w:t>
      </w:r>
      <w:r w:rsidRPr="0094281D">
        <w:rPr>
          <w:rFonts w:ascii="Arial" w:hAnsi="Arial" w:cs="Arial"/>
          <w:i/>
          <w:sz w:val="20"/>
        </w:rPr>
        <w:t>dans un rayon de / à vol d’oiseau</w:t>
      </w:r>
      <w:r w:rsidR="0002198F" w:rsidRPr="0094281D">
        <w:rPr>
          <w:rFonts w:ascii="Arial" w:hAnsi="Arial" w:cs="Arial"/>
          <w:sz w:val="20"/>
        </w:rPr>
        <w:t xml:space="preserve"> </w:t>
      </w:r>
      <w:r w:rsidRPr="0094281D">
        <w:rPr>
          <w:rFonts w:ascii="Arial" w:hAnsi="Arial" w:cs="Arial"/>
          <w:sz w:val="20"/>
        </w:rPr>
        <w:t>»</w:t>
      </w:r>
      <w:r w:rsidR="00786903" w:rsidRPr="0094281D">
        <w:rPr>
          <w:rFonts w:ascii="Arial" w:hAnsi="Arial" w:cs="Arial"/>
          <w:sz w:val="20"/>
        </w:rPr>
        <w:t>, et de privilégier l</w:t>
      </w:r>
      <w:r w:rsidR="00253883" w:rsidRPr="0094281D">
        <w:rPr>
          <w:rFonts w:ascii="Arial" w:hAnsi="Arial" w:cs="Arial"/>
          <w:sz w:val="20"/>
        </w:rPr>
        <w:t xml:space="preserve">e renvoi à des zones précisément déterminées comme des </w:t>
      </w:r>
      <w:r w:rsidR="00786903" w:rsidRPr="0094281D">
        <w:rPr>
          <w:rFonts w:ascii="Arial" w:hAnsi="Arial" w:cs="Arial"/>
          <w:sz w:val="20"/>
        </w:rPr>
        <w:t>communes</w:t>
      </w:r>
      <w:r w:rsidR="00BB50C3" w:rsidRPr="0094281D">
        <w:rPr>
          <w:rFonts w:ascii="Arial" w:hAnsi="Arial" w:cs="Arial"/>
          <w:sz w:val="20"/>
        </w:rPr>
        <w:t>/arrondissements</w:t>
      </w:r>
      <w:r w:rsidR="007406CA" w:rsidRPr="0094281D">
        <w:rPr>
          <w:rFonts w:ascii="Arial" w:hAnsi="Arial" w:cs="Arial"/>
          <w:sz w:val="20"/>
        </w:rPr>
        <w:t xml:space="preserve">. Il est également possible de prévoir que la </w:t>
      </w:r>
      <w:r w:rsidR="004D1C56" w:rsidRPr="0094281D">
        <w:rPr>
          <w:rFonts w:ascii="Arial" w:hAnsi="Arial" w:cs="Arial"/>
          <w:sz w:val="20"/>
        </w:rPr>
        <w:t>non-réinstallation</w:t>
      </w:r>
      <w:r w:rsidR="007406CA" w:rsidRPr="0094281D">
        <w:rPr>
          <w:rFonts w:ascii="Arial" w:hAnsi="Arial" w:cs="Arial"/>
          <w:sz w:val="20"/>
        </w:rPr>
        <w:t xml:space="preserve"> ne concerne</w:t>
      </w:r>
      <w:r w:rsidR="00D7039F" w:rsidRPr="0094281D">
        <w:rPr>
          <w:rFonts w:ascii="Arial" w:hAnsi="Arial" w:cs="Arial"/>
          <w:sz w:val="20"/>
        </w:rPr>
        <w:t>ra</w:t>
      </w:r>
      <w:r w:rsidR="007406CA" w:rsidRPr="0094281D">
        <w:rPr>
          <w:rFonts w:ascii="Arial" w:hAnsi="Arial" w:cs="Arial"/>
          <w:sz w:val="20"/>
        </w:rPr>
        <w:t xml:space="preserve"> que </w:t>
      </w:r>
      <w:r w:rsidR="00D7039F" w:rsidRPr="0094281D">
        <w:rPr>
          <w:rFonts w:ascii="Arial" w:hAnsi="Arial" w:cs="Arial"/>
          <w:sz w:val="20"/>
        </w:rPr>
        <w:t>d</w:t>
      </w:r>
      <w:r w:rsidR="007406CA" w:rsidRPr="0094281D">
        <w:rPr>
          <w:rFonts w:ascii="Arial" w:hAnsi="Arial" w:cs="Arial"/>
          <w:sz w:val="20"/>
        </w:rPr>
        <w:t>es exercices au sein d’établissements privés</w:t>
      </w:r>
      <w:r w:rsidR="00D7039F" w:rsidRPr="0094281D">
        <w:rPr>
          <w:rFonts w:ascii="Arial" w:hAnsi="Arial" w:cs="Arial"/>
          <w:sz w:val="20"/>
        </w:rPr>
        <w:t xml:space="preserve"> situés dans un certain périmètre</w:t>
      </w:r>
      <w:r w:rsidR="007406CA" w:rsidRPr="0094281D">
        <w:rPr>
          <w:rFonts w:ascii="Arial" w:hAnsi="Arial" w:cs="Arial"/>
          <w:sz w:val="20"/>
        </w:rPr>
        <w:t xml:space="preserve">, </w:t>
      </w:r>
      <w:r w:rsidR="00734439" w:rsidRPr="0094281D">
        <w:rPr>
          <w:rFonts w:ascii="Arial" w:hAnsi="Arial" w:cs="Arial"/>
          <w:sz w:val="20"/>
        </w:rPr>
        <w:t>tout en laissant la possibilité au praticien d’exercer dans ce secteur</w:t>
      </w:r>
      <w:r w:rsidR="007406CA" w:rsidRPr="0094281D">
        <w:rPr>
          <w:rFonts w:ascii="Arial" w:hAnsi="Arial" w:cs="Arial"/>
          <w:sz w:val="20"/>
        </w:rPr>
        <w:t xml:space="preserve"> </w:t>
      </w:r>
      <w:r w:rsidR="00380398" w:rsidRPr="0094281D">
        <w:rPr>
          <w:rFonts w:ascii="Arial" w:hAnsi="Arial" w:cs="Arial"/>
          <w:sz w:val="20"/>
        </w:rPr>
        <w:t>au sein d’un cabinet de consultation,</w:t>
      </w:r>
      <w:r w:rsidR="003929FD" w:rsidRPr="0094281D">
        <w:rPr>
          <w:rFonts w:ascii="Arial" w:hAnsi="Arial" w:cs="Arial"/>
          <w:sz w:val="20"/>
        </w:rPr>
        <w:t xml:space="preserve"> ou dans </w:t>
      </w:r>
      <w:r w:rsidR="00D7039F" w:rsidRPr="0094281D">
        <w:rPr>
          <w:rFonts w:ascii="Arial" w:hAnsi="Arial" w:cs="Arial"/>
          <w:sz w:val="20"/>
        </w:rPr>
        <w:t>un établissement public.</w:t>
      </w:r>
    </w:p>
    <w:p w14:paraId="4D0B2795" w14:textId="77777777" w:rsidR="00A40DD2" w:rsidRPr="0094281D" w:rsidRDefault="00A40DD2"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3FFA610F" w14:textId="77777777" w:rsidR="00A40DD2" w:rsidRPr="0094281D" w:rsidRDefault="00A40DD2" w:rsidP="004E0B25">
      <w:pPr>
        <w:jc w:val="both"/>
        <w:rPr>
          <w:rFonts w:ascii="Arial" w:hAnsi="Arial" w:cs="Arial"/>
          <w:sz w:val="20"/>
        </w:rPr>
      </w:pPr>
    </w:p>
    <w:p w14:paraId="036A65CD" w14:textId="77777777" w:rsidR="006901E1" w:rsidRPr="0094281D" w:rsidRDefault="006901E1" w:rsidP="004E0B25">
      <w:pPr>
        <w:jc w:val="both"/>
        <w:rPr>
          <w:rFonts w:ascii="Arial" w:hAnsi="Arial" w:cs="Arial"/>
          <w:sz w:val="20"/>
        </w:rPr>
      </w:pPr>
    </w:p>
    <w:p w14:paraId="23D02BC9" w14:textId="77777777" w:rsidR="006901E1" w:rsidRPr="0094281D" w:rsidRDefault="00370A5A" w:rsidP="00024C61">
      <w:pPr>
        <w:pStyle w:val="Titre2"/>
        <w:rPr>
          <w:rFonts w:ascii="Arial" w:hAnsi="Arial" w:cs="Arial"/>
          <w:sz w:val="20"/>
          <w:szCs w:val="20"/>
        </w:rPr>
      </w:pPr>
      <w:r w:rsidRPr="0094281D">
        <w:rPr>
          <w:rFonts w:ascii="Arial" w:hAnsi="Arial" w:cs="Arial"/>
          <w:sz w:val="20"/>
          <w:szCs w:val="20"/>
        </w:rPr>
        <w:t>Évènements</w:t>
      </w:r>
      <w:r w:rsidR="006901E1" w:rsidRPr="0094281D">
        <w:rPr>
          <w:rFonts w:ascii="Arial" w:hAnsi="Arial" w:cs="Arial"/>
          <w:sz w:val="20"/>
          <w:szCs w:val="20"/>
        </w:rPr>
        <w:t xml:space="preserve"> affectant la clinique </w:t>
      </w:r>
    </w:p>
    <w:p w14:paraId="042C8E59" w14:textId="77777777" w:rsidR="00E454F2" w:rsidRPr="0094281D" w:rsidRDefault="00E454F2" w:rsidP="004E0B25">
      <w:pPr>
        <w:jc w:val="both"/>
        <w:rPr>
          <w:rFonts w:ascii="Arial" w:hAnsi="Arial" w:cs="Arial"/>
          <w:sz w:val="20"/>
        </w:rPr>
      </w:pPr>
    </w:p>
    <w:p w14:paraId="19284926" w14:textId="24219522" w:rsidR="006901E1" w:rsidRPr="0094281D" w:rsidRDefault="00E454F2" w:rsidP="004E0B25">
      <w:pPr>
        <w:jc w:val="both"/>
        <w:rPr>
          <w:rFonts w:ascii="Arial" w:hAnsi="Arial" w:cs="Arial"/>
          <w:sz w:val="20"/>
        </w:rPr>
      </w:pPr>
      <w:r w:rsidRPr="0094281D">
        <w:rPr>
          <w:rFonts w:ascii="Arial" w:hAnsi="Arial" w:cs="Arial"/>
          <w:sz w:val="20"/>
        </w:rPr>
        <w:t>En cas de cession</w:t>
      </w:r>
      <w:r w:rsidR="009148B1" w:rsidRPr="0094281D">
        <w:rPr>
          <w:rFonts w:ascii="Arial" w:hAnsi="Arial" w:cs="Arial"/>
          <w:sz w:val="20"/>
        </w:rPr>
        <w:t xml:space="preserve"> </w:t>
      </w:r>
      <w:r w:rsidR="009C5F5D" w:rsidRPr="0094281D">
        <w:rPr>
          <w:rFonts w:ascii="Arial" w:hAnsi="Arial" w:cs="Arial"/>
          <w:sz w:val="20"/>
        </w:rPr>
        <w:t>ou</w:t>
      </w:r>
      <w:r w:rsidR="009148B1" w:rsidRPr="0094281D">
        <w:rPr>
          <w:rFonts w:ascii="Arial" w:hAnsi="Arial" w:cs="Arial"/>
          <w:sz w:val="20"/>
        </w:rPr>
        <w:t xml:space="preserve"> de</w:t>
      </w:r>
      <w:r w:rsidR="009C5F5D" w:rsidRPr="0094281D">
        <w:rPr>
          <w:rFonts w:ascii="Arial" w:hAnsi="Arial" w:cs="Arial"/>
          <w:sz w:val="20"/>
        </w:rPr>
        <w:t xml:space="preserve"> restructuration (</w:t>
      </w:r>
      <w:r w:rsidRPr="0094281D">
        <w:rPr>
          <w:rFonts w:ascii="Arial" w:hAnsi="Arial" w:cs="Arial"/>
          <w:sz w:val="20"/>
        </w:rPr>
        <w:t xml:space="preserve">fusion, </w:t>
      </w:r>
      <w:r w:rsidR="009C5F5D" w:rsidRPr="0094281D">
        <w:rPr>
          <w:rFonts w:ascii="Arial" w:hAnsi="Arial" w:cs="Arial"/>
          <w:sz w:val="20"/>
        </w:rPr>
        <w:t>scission, apport partiel d’actif)</w:t>
      </w:r>
      <w:r w:rsidRPr="0094281D">
        <w:rPr>
          <w:rFonts w:ascii="Arial" w:hAnsi="Arial" w:cs="Arial"/>
          <w:sz w:val="20"/>
        </w:rPr>
        <w:t xml:space="preserve"> de la Clinique, </w:t>
      </w:r>
      <w:r w:rsidR="009148B1" w:rsidRPr="0094281D">
        <w:rPr>
          <w:rFonts w:ascii="Arial" w:hAnsi="Arial" w:cs="Arial"/>
          <w:sz w:val="20"/>
        </w:rPr>
        <w:t xml:space="preserve">le présent contrat sera opposable aux ayants droits qui devront en poursuivre l’exécution. </w:t>
      </w:r>
      <w:r w:rsidR="005A7D96" w:rsidRPr="0094281D">
        <w:rPr>
          <w:rFonts w:ascii="Arial" w:hAnsi="Arial" w:cs="Arial"/>
          <w:sz w:val="20"/>
        </w:rPr>
        <w:t xml:space="preserve"> </w:t>
      </w:r>
    </w:p>
    <w:p w14:paraId="398AF585" w14:textId="77777777" w:rsidR="00253883" w:rsidRPr="0094281D" w:rsidRDefault="00253883" w:rsidP="004E0B25">
      <w:pPr>
        <w:jc w:val="both"/>
        <w:rPr>
          <w:rFonts w:ascii="Arial" w:hAnsi="Arial" w:cs="Arial"/>
          <w:sz w:val="20"/>
        </w:rPr>
      </w:pPr>
    </w:p>
    <w:p w14:paraId="22F9CA6E" w14:textId="77777777" w:rsidR="00253883" w:rsidRPr="0094281D" w:rsidRDefault="00253883" w:rsidP="004E0B25">
      <w:pPr>
        <w:jc w:val="both"/>
        <w:rPr>
          <w:rFonts w:ascii="Arial" w:hAnsi="Arial" w:cs="Arial"/>
          <w:sz w:val="20"/>
        </w:rPr>
      </w:pPr>
    </w:p>
    <w:p w14:paraId="63D7B301" w14:textId="77777777" w:rsidR="00A36C25" w:rsidRPr="0094281D" w:rsidRDefault="00A36C25" w:rsidP="00024C61">
      <w:pPr>
        <w:pStyle w:val="Titre2"/>
        <w:rPr>
          <w:rFonts w:ascii="Arial" w:hAnsi="Arial" w:cs="Arial"/>
          <w:sz w:val="20"/>
          <w:szCs w:val="20"/>
        </w:rPr>
      </w:pPr>
      <w:r w:rsidRPr="0094281D">
        <w:rPr>
          <w:rFonts w:ascii="Arial" w:hAnsi="Arial" w:cs="Arial"/>
          <w:sz w:val="20"/>
          <w:szCs w:val="20"/>
        </w:rPr>
        <w:t xml:space="preserve">Sort des dossiers médicaux </w:t>
      </w:r>
    </w:p>
    <w:p w14:paraId="64FB0D6B" w14:textId="77777777" w:rsidR="00A36C25" w:rsidRPr="0094281D" w:rsidRDefault="00A36C25" w:rsidP="00A36C25">
      <w:pPr>
        <w:rPr>
          <w:rFonts w:ascii="Arial" w:hAnsi="Arial" w:cs="Arial"/>
          <w:sz w:val="20"/>
          <w:szCs w:val="18"/>
        </w:rPr>
      </w:pPr>
    </w:p>
    <w:p w14:paraId="0E3EBCD5" w14:textId="77777777" w:rsidR="005A7D96" w:rsidRPr="0094281D" w:rsidRDefault="00A36C25" w:rsidP="00111641">
      <w:pPr>
        <w:jc w:val="both"/>
        <w:rPr>
          <w:rFonts w:ascii="Arial" w:hAnsi="Arial" w:cs="Arial"/>
          <w:sz w:val="20"/>
          <w:szCs w:val="18"/>
        </w:rPr>
      </w:pPr>
      <w:r w:rsidRPr="0094281D">
        <w:rPr>
          <w:rFonts w:ascii="Arial" w:hAnsi="Arial" w:cs="Arial"/>
          <w:sz w:val="20"/>
          <w:szCs w:val="18"/>
        </w:rPr>
        <w:t xml:space="preserve">En cas de résiliation du contrat, la </w:t>
      </w:r>
      <w:r w:rsidR="002842F9" w:rsidRPr="0094281D">
        <w:rPr>
          <w:rFonts w:ascii="Arial" w:hAnsi="Arial" w:cs="Arial"/>
          <w:sz w:val="20"/>
          <w:szCs w:val="18"/>
        </w:rPr>
        <w:t>C</w:t>
      </w:r>
      <w:r w:rsidRPr="0094281D">
        <w:rPr>
          <w:rFonts w:ascii="Arial" w:hAnsi="Arial" w:cs="Arial"/>
          <w:sz w:val="20"/>
          <w:szCs w:val="18"/>
        </w:rPr>
        <w:t xml:space="preserve">linique doit permettre </w:t>
      </w:r>
      <w:r w:rsidR="00A4770E" w:rsidRPr="0094281D">
        <w:rPr>
          <w:rFonts w:ascii="Arial" w:hAnsi="Arial" w:cs="Arial"/>
          <w:sz w:val="20"/>
          <w:szCs w:val="18"/>
        </w:rPr>
        <w:t>au</w:t>
      </w:r>
      <w:r w:rsidR="002842F9" w:rsidRPr="0094281D">
        <w:rPr>
          <w:rFonts w:ascii="Arial" w:hAnsi="Arial" w:cs="Arial"/>
          <w:sz w:val="20"/>
          <w:szCs w:val="18"/>
        </w:rPr>
        <w:t xml:space="preserve"> praticien</w:t>
      </w:r>
      <w:r w:rsidR="00A4770E" w:rsidRPr="0094281D">
        <w:rPr>
          <w:rFonts w:ascii="Arial" w:hAnsi="Arial" w:cs="Arial"/>
          <w:sz w:val="20"/>
          <w:szCs w:val="18"/>
        </w:rPr>
        <w:t xml:space="preserve"> de récupérer </w:t>
      </w:r>
      <w:r w:rsidR="00A1184A" w:rsidRPr="0094281D">
        <w:rPr>
          <w:rFonts w:ascii="Arial" w:hAnsi="Arial" w:cs="Arial"/>
          <w:sz w:val="20"/>
          <w:szCs w:val="18"/>
        </w:rPr>
        <w:t xml:space="preserve">une copie </w:t>
      </w:r>
      <w:r w:rsidR="00E7751B" w:rsidRPr="0094281D">
        <w:rPr>
          <w:rFonts w:ascii="Arial" w:hAnsi="Arial" w:cs="Arial"/>
          <w:sz w:val="20"/>
          <w:szCs w:val="18"/>
        </w:rPr>
        <w:t>d</w:t>
      </w:r>
      <w:r w:rsidR="00A4770E" w:rsidRPr="0094281D">
        <w:rPr>
          <w:rFonts w:ascii="Arial" w:hAnsi="Arial" w:cs="Arial"/>
          <w:sz w:val="20"/>
          <w:szCs w:val="18"/>
        </w:rPr>
        <w:t xml:space="preserve">es dossiers de ses patients. </w:t>
      </w:r>
    </w:p>
    <w:p w14:paraId="17DEEDA1" w14:textId="77777777" w:rsidR="002842F9" w:rsidRPr="0094281D" w:rsidRDefault="002842F9" w:rsidP="00A36C25">
      <w:pPr>
        <w:rPr>
          <w:rFonts w:ascii="Arial" w:hAnsi="Arial" w:cs="Arial"/>
          <w:sz w:val="20"/>
          <w:szCs w:val="18"/>
        </w:rPr>
      </w:pPr>
    </w:p>
    <w:p w14:paraId="5E4F0072" w14:textId="77777777" w:rsidR="00A36C25" w:rsidRPr="0094281D" w:rsidRDefault="00A36C25" w:rsidP="00A36C25">
      <w:pPr>
        <w:rPr>
          <w:rFonts w:ascii="Arial" w:hAnsi="Arial" w:cs="Arial"/>
          <w:sz w:val="20"/>
          <w:szCs w:val="18"/>
        </w:rPr>
      </w:pPr>
    </w:p>
    <w:p w14:paraId="17D0EFC8" w14:textId="77777777" w:rsidR="00A36C25" w:rsidRPr="0094281D" w:rsidRDefault="006901E1" w:rsidP="004E0B25">
      <w:pPr>
        <w:pBdr>
          <w:top w:val="single" w:sz="4" w:space="1" w:color="auto"/>
          <w:left w:val="single" w:sz="4" w:space="4" w:color="auto"/>
          <w:bottom w:val="single" w:sz="4" w:space="1" w:color="auto"/>
          <w:right w:val="single" w:sz="4" w:space="4" w:color="auto"/>
        </w:pBdr>
        <w:jc w:val="both"/>
        <w:rPr>
          <w:rFonts w:ascii="Arial" w:hAnsi="Arial" w:cs="Arial"/>
          <w:b/>
          <w:sz w:val="20"/>
        </w:rPr>
      </w:pPr>
      <w:r w:rsidRPr="0094281D">
        <w:rPr>
          <w:rFonts w:ascii="Arial" w:hAnsi="Arial" w:cs="Arial"/>
          <w:b/>
          <w:sz w:val="20"/>
        </w:rPr>
        <w:t xml:space="preserve">TITRE VI – DIVERS </w:t>
      </w:r>
    </w:p>
    <w:p w14:paraId="458B8161" w14:textId="77777777" w:rsidR="005A7D96" w:rsidRPr="0094281D" w:rsidRDefault="005A7D96" w:rsidP="004E0B25">
      <w:pPr>
        <w:jc w:val="both"/>
        <w:rPr>
          <w:rFonts w:ascii="Arial" w:hAnsi="Arial" w:cs="Arial"/>
          <w:sz w:val="20"/>
        </w:rPr>
      </w:pPr>
    </w:p>
    <w:p w14:paraId="13EF4926" w14:textId="77777777" w:rsidR="005A7D96" w:rsidRPr="0094281D" w:rsidRDefault="005A7D96" w:rsidP="004E0B25">
      <w:pPr>
        <w:jc w:val="both"/>
        <w:rPr>
          <w:rFonts w:ascii="Arial" w:hAnsi="Arial" w:cs="Arial"/>
          <w:sz w:val="20"/>
        </w:rPr>
      </w:pPr>
    </w:p>
    <w:p w14:paraId="5DD5E14A" w14:textId="77777777" w:rsidR="0062387C" w:rsidRPr="0094281D" w:rsidRDefault="00C848A2" w:rsidP="00024C61">
      <w:pPr>
        <w:pStyle w:val="Titre2"/>
        <w:rPr>
          <w:rFonts w:ascii="Arial" w:hAnsi="Arial" w:cs="Arial"/>
          <w:sz w:val="20"/>
          <w:szCs w:val="20"/>
        </w:rPr>
      </w:pPr>
      <w:r w:rsidRPr="0094281D">
        <w:rPr>
          <w:rFonts w:ascii="Arial" w:hAnsi="Arial" w:cs="Arial"/>
          <w:sz w:val="20"/>
          <w:szCs w:val="20"/>
        </w:rPr>
        <w:t xml:space="preserve">Modification du contrat </w:t>
      </w:r>
    </w:p>
    <w:p w14:paraId="7130AD58" w14:textId="77777777" w:rsidR="0062387C" w:rsidRPr="0094281D" w:rsidRDefault="0062387C" w:rsidP="0062387C">
      <w:pPr>
        <w:rPr>
          <w:rFonts w:ascii="Arial" w:hAnsi="Arial" w:cs="Arial"/>
          <w:sz w:val="20"/>
          <w:szCs w:val="18"/>
        </w:rPr>
      </w:pPr>
    </w:p>
    <w:p w14:paraId="73770486" w14:textId="77777777" w:rsidR="0062387C" w:rsidRPr="0094281D" w:rsidRDefault="0062387C" w:rsidP="0062387C">
      <w:pPr>
        <w:rPr>
          <w:rFonts w:ascii="Arial" w:hAnsi="Arial" w:cs="Arial"/>
          <w:sz w:val="20"/>
          <w:szCs w:val="18"/>
        </w:rPr>
      </w:pPr>
      <w:r w:rsidRPr="0094281D">
        <w:rPr>
          <w:rFonts w:ascii="Arial" w:hAnsi="Arial" w:cs="Arial"/>
          <w:sz w:val="20"/>
          <w:szCs w:val="18"/>
        </w:rPr>
        <w:t xml:space="preserve">Toute modification du contrat est subordonnée à l’accord des deux parties et devra faire l’objet d’un avenant. </w:t>
      </w:r>
    </w:p>
    <w:p w14:paraId="37F576C0" w14:textId="77777777" w:rsidR="0062387C" w:rsidRPr="0094281D" w:rsidRDefault="0062387C" w:rsidP="0062387C">
      <w:pPr>
        <w:rPr>
          <w:rFonts w:ascii="Arial" w:hAnsi="Arial" w:cs="Arial"/>
          <w:sz w:val="20"/>
          <w:szCs w:val="18"/>
        </w:rPr>
      </w:pPr>
    </w:p>
    <w:p w14:paraId="5ED97725" w14:textId="77777777" w:rsidR="0062387C" w:rsidRPr="0094281D" w:rsidRDefault="0062387C" w:rsidP="00503A52">
      <w:pPr>
        <w:rPr>
          <w:rFonts w:ascii="Arial" w:hAnsi="Arial" w:cs="Arial"/>
          <w:sz w:val="20"/>
          <w:szCs w:val="18"/>
        </w:rPr>
      </w:pPr>
    </w:p>
    <w:p w14:paraId="57BCA6A6" w14:textId="77777777" w:rsidR="00F01CED" w:rsidRPr="0094281D" w:rsidRDefault="00F01CED" w:rsidP="00024C61">
      <w:pPr>
        <w:pStyle w:val="Titre2"/>
        <w:rPr>
          <w:rFonts w:ascii="Arial" w:hAnsi="Arial" w:cs="Arial"/>
          <w:sz w:val="20"/>
          <w:szCs w:val="20"/>
        </w:rPr>
      </w:pPr>
      <w:r w:rsidRPr="0094281D">
        <w:rPr>
          <w:rFonts w:ascii="Arial" w:hAnsi="Arial" w:cs="Arial"/>
          <w:sz w:val="20"/>
          <w:szCs w:val="20"/>
        </w:rPr>
        <w:t xml:space="preserve">Novation </w:t>
      </w:r>
    </w:p>
    <w:p w14:paraId="7B5210D5" w14:textId="77777777" w:rsidR="00F01CED" w:rsidRPr="0094281D" w:rsidRDefault="00F01CED" w:rsidP="00F01CED">
      <w:pPr>
        <w:jc w:val="both"/>
        <w:rPr>
          <w:rFonts w:ascii="Arial" w:hAnsi="Arial" w:cs="Arial"/>
          <w:sz w:val="20"/>
        </w:rPr>
      </w:pPr>
    </w:p>
    <w:p w14:paraId="165CB61D" w14:textId="4C9BEE01" w:rsidR="00F01CED" w:rsidRPr="0094281D" w:rsidRDefault="00F01CED" w:rsidP="00F01CED">
      <w:pPr>
        <w:jc w:val="both"/>
        <w:rPr>
          <w:rFonts w:ascii="Arial" w:hAnsi="Arial" w:cs="Arial"/>
          <w:sz w:val="20"/>
        </w:rPr>
      </w:pPr>
      <w:r w:rsidRPr="0094281D">
        <w:rPr>
          <w:rFonts w:ascii="Arial" w:hAnsi="Arial" w:cs="Arial"/>
          <w:sz w:val="20"/>
        </w:rPr>
        <w:t xml:space="preserve">Le présent contrat annule et remplace tout accord antérieur (écrit ou verbal) conclu entre la clinique et le </w:t>
      </w:r>
      <w:proofErr w:type="gramStart"/>
      <w:r w:rsidR="00111641" w:rsidRPr="0094281D">
        <w:rPr>
          <w:rFonts w:ascii="Arial" w:hAnsi="Arial" w:cs="Arial"/>
          <w:sz w:val="20"/>
        </w:rPr>
        <w:t>Docteur</w:t>
      </w:r>
      <w:proofErr w:type="gramEnd"/>
      <w:r w:rsidR="00111641" w:rsidRPr="0094281D">
        <w:rPr>
          <w:rFonts w:ascii="Arial" w:hAnsi="Arial" w:cs="Arial"/>
          <w:sz w:val="20"/>
        </w:rPr>
        <w:t xml:space="preserve"> </w:t>
      </w:r>
      <w:r w:rsidR="00111641" w:rsidRPr="0041130A">
        <w:rPr>
          <w:rFonts w:ascii="Arial" w:hAnsi="Arial" w:cs="Arial"/>
          <w:color w:val="FF0000"/>
          <w:sz w:val="20"/>
          <w:highlight w:val="lightGray"/>
        </w:rPr>
        <w:t>X</w:t>
      </w:r>
      <w:r w:rsidR="003F7901" w:rsidRPr="0041130A">
        <w:rPr>
          <w:rFonts w:ascii="Arial" w:hAnsi="Arial" w:cs="Arial"/>
          <w:color w:val="FF0000"/>
          <w:sz w:val="20"/>
          <w:highlight w:val="lightGray"/>
        </w:rPr>
        <w:t>X</w:t>
      </w:r>
    </w:p>
    <w:p w14:paraId="7DC33E63" w14:textId="77777777" w:rsidR="00F01CED" w:rsidRPr="0094281D" w:rsidRDefault="00F01CED" w:rsidP="004E0B25">
      <w:pPr>
        <w:jc w:val="both"/>
        <w:rPr>
          <w:rFonts w:ascii="Arial" w:hAnsi="Arial" w:cs="Arial"/>
          <w:sz w:val="20"/>
        </w:rPr>
      </w:pPr>
    </w:p>
    <w:p w14:paraId="463D6396" w14:textId="77777777" w:rsidR="00F01CED" w:rsidRPr="0094281D" w:rsidRDefault="00F01CED" w:rsidP="004E0B25">
      <w:pPr>
        <w:jc w:val="both"/>
        <w:rPr>
          <w:rFonts w:ascii="Arial" w:hAnsi="Arial" w:cs="Arial"/>
          <w:sz w:val="20"/>
        </w:rPr>
      </w:pPr>
    </w:p>
    <w:p w14:paraId="3C2242A4" w14:textId="77777777" w:rsidR="006901E1" w:rsidRPr="0094281D" w:rsidRDefault="006901E1" w:rsidP="00024C61">
      <w:pPr>
        <w:pStyle w:val="Titre2"/>
        <w:rPr>
          <w:rFonts w:ascii="Arial" w:hAnsi="Arial" w:cs="Arial"/>
          <w:sz w:val="20"/>
          <w:szCs w:val="20"/>
        </w:rPr>
      </w:pPr>
      <w:r w:rsidRPr="0094281D">
        <w:rPr>
          <w:rFonts w:ascii="Arial" w:hAnsi="Arial" w:cs="Arial"/>
          <w:sz w:val="20"/>
          <w:szCs w:val="20"/>
        </w:rPr>
        <w:t xml:space="preserve">Clause de conciliation préalable obligatoire </w:t>
      </w:r>
    </w:p>
    <w:p w14:paraId="09635C8E" w14:textId="77777777" w:rsidR="006901E1" w:rsidRPr="0094281D" w:rsidRDefault="006901E1" w:rsidP="004E0B25">
      <w:pPr>
        <w:jc w:val="both"/>
        <w:rPr>
          <w:rFonts w:ascii="Arial" w:hAnsi="Arial" w:cs="Arial"/>
          <w:sz w:val="20"/>
        </w:rPr>
      </w:pPr>
    </w:p>
    <w:p w14:paraId="43E2784C" w14:textId="17CB1123" w:rsidR="00F01CED" w:rsidRPr="0094281D" w:rsidRDefault="00F01CED" w:rsidP="00F01CED">
      <w:pPr>
        <w:jc w:val="both"/>
        <w:rPr>
          <w:rFonts w:ascii="Arial" w:hAnsi="Arial" w:cs="Arial"/>
          <w:sz w:val="20"/>
        </w:rPr>
      </w:pPr>
      <w:r w:rsidRPr="0094281D">
        <w:rPr>
          <w:rFonts w:ascii="Arial" w:hAnsi="Arial" w:cs="Arial"/>
          <w:sz w:val="20"/>
        </w:rPr>
        <w:t>En cas de difficultés soulevées, soit par l'exécution, soit par l'interprétation ou la cessation du présent contrat, les parties s'engagent, préalablement à toute action contentieuse, à soumettre leur différend à deux conciliateurs qu'elles auront respectivement désignés</w:t>
      </w:r>
      <w:r w:rsidR="00EE7850" w:rsidRPr="0094281D">
        <w:rPr>
          <w:rFonts w:ascii="Arial" w:hAnsi="Arial" w:cs="Arial"/>
          <w:sz w:val="20"/>
        </w:rPr>
        <w:t xml:space="preserve"> (confrère, membre du conseil de l’ordre, avocat…)</w:t>
      </w:r>
      <w:r w:rsidR="00946DD1" w:rsidRPr="0094281D">
        <w:rPr>
          <w:rFonts w:ascii="Arial" w:hAnsi="Arial" w:cs="Arial"/>
          <w:sz w:val="20"/>
        </w:rPr>
        <w:t>.</w:t>
      </w:r>
    </w:p>
    <w:p w14:paraId="622DC4BD" w14:textId="77777777" w:rsidR="00F01CED" w:rsidRPr="0094281D" w:rsidRDefault="00F01CED" w:rsidP="00F01CED">
      <w:pPr>
        <w:jc w:val="both"/>
        <w:rPr>
          <w:rFonts w:ascii="Arial" w:hAnsi="Arial" w:cs="Arial"/>
          <w:sz w:val="20"/>
        </w:rPr>
      </w:pPr>
    </w:p>
    <w:p w14:paraId="10E16B4B" w14:textId="688095D1" w:rsidR="00F01CED" w:rsidRPr="0094281D" w:rsidRDefault="00F01CED" w:rsidP="00F01CED">
      <w:pPr>
        <w:jc w:val="both"/>
        <w:rPr>
          <w:rFonts w:ascii="Arial" w:hAnsi="Arial" w:cs="Arial"/>
          <w:sz w:val="20"/>
        </w:rPr>
      </w:pPr>
      <w:r w:rsidRPr="0094281D">
        <w:rPr>
          <w:rFonts w:ascii="Arial" w:hAnsi="Arial" w:cs="Arial"/>
          <w:sz w:val="20"/>
        </w:rPr>
        <w:t xml:space="preserve">Ceux-ci s'efforceront de trouver une solution amiable dans un délai maximum de </w:t>
      </w:r>
      <w:r w:rsidRPr="0041130A">
        <w:rPr>
          <w:rFonts w:ascii="Arial" w:hAnsi="Arial" w:cs="Arial"/>
          <w:color w:val="FF0000"/>
          <w:sz w:val="20"/>
          <w:highlight w:val="lightGray"/>
        </w:rPr>
        <w:t>XX</w:t>
      </w:r>
      <w:r w:rsidRPr="0094281D">
        <w:rPr>
          <w:rFonts w:ascii="Arial" w:hAnsi="Arial" w:cs="Arial"/>
          <w:color w:val="FF0000"/>
          <w:sz w:val="20"/>
        </w:rPr>
        <w:t xml:space="preserve"> </w:t>
      </w:r>
      <w:r w:rsidRPr="0094281D">
        <w:rPr>
          <w:rFonts w:ascii="Arial" w:hAnsi="Arial" w:cs="Arial"/>
          <w:sz w:val="20"/>
        </w:rPr>
        <w:t>mois à compter de la désignation du premier conciliateur.</w:t>
      </w:r>
    </w:p>
    <w:p w14:paraId="32DDCD8D" w14:textId="77777777" w:rsidR="00F01CED" w:rsidRPr="0094281D" w:rsidRDefault="00F01CED" w:rsidP="00F01CED">
      <w:pPr>
        <w:jc w:val="both"/>
        <w:rPr>
          <w:rFonts w:ascii="Arial" w:hAnsi="Arial" w:cs="Arial"/>
          <w:sz w:val="20"/>
        </w:rPr>
      </w:pPr>
    </w:p>
    <w:p w14:paraId="022361A2" w14:textId="77777777" w:rsidR="00C9611E" w:rsidRPr="0094281D" w:rsidRDefault="00F01CED" w:rsidP="00F01CED">
      <w:pPr>
        <w:jc w:val="both"/>
        <w:rPr>
          <w:rFonts w:ascii="Arial" w:hAnsi="Arial" w:cs="Arial"/>
          <w:sz w:val="20"/>
        </w:rPr>
      </w:pPr>
      <w:r w:rsidRPr="0094281D">
        <w:rPr>
          <w:rFonts w:ascii="Arial" w:hAnsi="Arial" w:cs="Arial"/>
          <w:sz w:val="20"/>
        </w:rPr>
        <w:t xml:space="preserve">Faute par l'une des parties de désigner son conciliateur dans les </w:t>
      </w:r>
      <w:r w:rsidR="002538C9" w:rsidRPr="0041130A">
        <w:rPr>
          <w:rFonts w:ascii="Arial" w:hAnsi="Arial" w:cs="Arial"/>
          <w:color w:val="FF0000"/>
          <w:sz w:val="20"/>
          <w:highlight w:val="lightGray"/>
        </w:rPr>
        <w:t>XX</w:t>
      </w:r>
      <w:r w:rsidRPr="0094281D">
        <w:rPr>
          <w:rFonts w:ascii="Arial" w:hAnsi="Arial" w:cs="Arial"/>
          <w:color w:val="FF0000"/>
          <w:sz w:val="20"/>
        </w:rPr>
        <w:t xml:space="preserve"> </w:t>
      </w:r>
      <w:r w:rsidRPr="0094281D">
        <w:rPr>
          <w:rFonts w:ascii="Arial" w:hAnsi="Arial" w:cs="Arial"/>
          <w:sz w:val="20"/>
        </w:rPr>
        <w:t xml:space="preserve">jours de la lettre </w:t>
      </w:r>
      <w:r w:rsidR="002538C9" w:rsidRPr="0094281D">
        <w:rPr>
          <w:rFonts w:ascii="Arial" w:hAnsi="Arial" w:cs="Arial"/>
          <w:sz w:val="20"/>
        </w:rPr>
        <w:t xml:space="preserve">recommandée avec avis de réception </w:t>
      </w:r>
      <w:r w:rsidRPr="0094281D">
        <w:rPr>
          <w:rFonts w:ascii="Arial" w:hAnsi="Arial" w:cs="Arial"/>
          <w:sz w:val="20"/>
        </w:rPr>
        <w:t xml:space="preserve">qui l'y invite, </w:t>
      </w:r>
      <w:r w:rsidR="00BE4470" w:rsidRPr="0094281D">
        <w:rPr>
          <w:rFonts w:ascii="Arial" w:hAnsi="Arial" w:cs="Arial"/>
          <w:sz w:val="20"/>
        </w:rPr>
        <w:t>elle sera réputée avoir renoncé à la tentative de conciliation</w:t>
      </w:r>
      <w:r w:rsidR="00C9611E" w:rsidRPr="0094281D">
        <w:rPr>
          <w:rFonts w:ascii="Arial" w:hAnsi="Arial" w:cs="Arial"/>
          <w:sz w:val="20"/>
        </w:rPr>
        <w:t xml:space="preserve"> et l’autre partie pourra saisir la juridiction compétente.</w:t>
      </w:r>
    </w:p>
    <w:p w14:paraId="22653B4D" w14:textId="77777777" w:rsidR="00F01CED" w:rsidRPr="0094281D" w:rsidRDefault="00F01CED" w:rsidP="00F01CED">
      <w:pPr>
        <w:jc w:val="both"/>
        <w:rPr>
          <w:rFonts w:ascii="Arial" w:hAnsi="Arial" w:cs="Arial"/>
          <w:sz w:val="20"/>
        </w:rPr>
      </w:pPr>
    </w:p>
    <w:p w14:paraId="20A0BC56" w14:textId="77777777" w:rsidR="00370A5A" w:rsidRPr="0094281D" w:rsidRDefault="00F01CED" w:rsidP="00F01CED">
      <w:pPr>
        <w:jc w:val="both"/>
        <w:rPr>
          <w:rFonts w:ascii="Arial" w:hAnsi="Arial" w:cs="Arial"/>
          <w:sz w:val="20"/>
        </w:rPr>
      </w:pPr>
      <w:r w:rsidRPr="0094281D">
        <w:rPr>
          <w:rFonts w:ascii="Arial" w:hAnsi="Arial" w:cs="Arial"/>
          <w:sz w:val="20"/>
        </w:rPr>
        <w:t xml:space="preserve">Faute par les conciliateurs d'amener un accord dans le délai qui leur est imparti, </w:t>
      </w:r>
      <w:r w:rsidR="00C9611E" w:rsidRPr="0094281D">
        <w:rPr>
          <w:rFonts w:ascii="Arial" w:hAnsi="Arial" w:cs="Arial"/>
          <w:sz w:val="20"/>
        </w:rPr>
        <w:t xml:space="preserve">qui devra être constaté par écrit, </w:t>
      </w:r>
      <w:r w:rsidRPr="0094281D">
        <w:rPr>
          <w:rFonts w:ascii="Arial" w:hAnsi="Arial" w:cs="Arial"/>
          <w:sz w:val="20"/>
        </w:rPr>
        <w:t>la juridiction compétente pourra être saisie.</w:t>
      </w:r>
    </w:p>
    <w:p w14:paraId="51660509" w14:textId="77777777" w:rsidR="00F01CED" w:rsidRPr="0094281D" w:rsidRDefault="00F01CED" w:rsidP="00F01CED">
      <w:pPr>
        <w:jc w:val="both"/>
        <w:rPr>
          <w:rFonts w:ascii="Arial" w:hAnsi="Arial" w:cs="Arial"/>
          <w:sz w:val="20"/>
        </w:rPr>
      </w:pPr>
    </w:p>
    <w:p w14:paraId="51DC0349" w14:textId="77777777" w:rsidR="00AB2DE8" w:rsidRPr="0094281D" w:rsidRDefault="00AB2DE8" w:rsidP="00F01CED">
      <w:pPr>
        <w:jc w:val="both"/>
        <w:rPr>
          <w:rFonts w:ascii="Arial" w:hAnsi="Arial" w:cs="Arial"/>
          <w:sz w:val="20"/>
        </w:rPr>
      </w:pPr>
    </w:p>
    <w:p w14:paraId="46C15BB0" w14:textId="77777777" w:rsidR="00A20315" w:rsidRDefault="00A20315"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hAnsi="Segoe UI Emoji" w:cs="Segoe UI Emoji"/>
          <w:b/>
          <w:sz w:val="20"/>
        </w:rPr>
      </w:pPr>
    </w:p>
    <w:p w14:paraId="0076D945" w14:textId="3BE12125" w:rsidR="00370A5A" w:rsidRPr="00A20315" w:rsidRDefault="00370A5A"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hAnsi="Segoe UI Emoji" w:cs="Segoe UI Emoji"/>
          <w:b/>
          <w:sz w:val="20"/>
        </w:rPr>
      </w:pPr>
      <w:r w:rsidRPr="0094281D">
        <w:rPr>
          <w:rFonts w:ascii="Segoe UI Emoji" w:hAnsi="Segoe UI Emoji" w:cs="Segoe UI Emoji"/>
          <w:b/>
          <w:sz w:val="20"/>
        </w:rPr>
        <w:t>💡</w:t>
      </w:r>
      <w:r w:rsidR="00070233" w:rsidRPr="0094281D">
        <w:rPr>
          <w:rFonts w:ascii="Arial" w:hAnsi="Arial" w:cs="Arial"/>
          <w:b/>
          <w:sz w:val="20"/>
        </w:rPr>
        <w:t xml:space="preserve"> </w:t>
      </w:r>
      <w:r w:rsidR="00620258" w:rsidRPr="0094281D">
        <w:rPr>
          <w:rFonts w:ascii="Arial" w:hAnsi="Arial" w:cs="Arial"/>
          <w:sz w:val="20"/>
        </w:rPr>
        <w:t>Cette clause</w:t>
      </w:r>
      <w:r w:rsidR="00ED4449" w:rsidRPr="0094281D">
        <w:rPr>
          <w:rFonts w:ascii="Arial" w:hAnsi="Arial" w:cs="Arial"/>
          <w:sz w:val="20"/>
        </w:rPr>
        <w:t>, dès lors qu’elle est suffisamment précise,</w:t>
      </w:r>
      <w:r w:rsidR="00620258" w:rsidRPr="0094281D">
        <w:rPr>
          <w:rFonts w:ascii="Arial" w:hAnsi="Arial" w:cs="Arial"/>
          <w:sz w:val="20"/>
        </w:rPr>
        <w:t xml:space="preserve"> organise une tentative de conciliation préalable obligatoire qui s’impose au juge.</w:t>
      </w:r>
    </w:p>
    <w:p w14:paraId="6A79E60F" w14:textId="77777777" w:rsidR="00BE4470" w:rsidRPr="0094281D" w:rsidRDefault="00BE4470"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617BBDEB" w14:textId="77777777" w:rsidR="00BE4470" w:rsidRPr="0094281D" w:rsidRDefault="00BE4470"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Il est préconisé de prévoir des délais de désignation et de tentative de conciliation relativement courts (15 jours pour la désignation, 1 à 2 mois pour la conciliation).</w:t>
      </w:r>
    </w:p>
    <w:p w14:paraId="6331B7F6" w14:textId="77777777" w:rsidR="00354F03" w:rsidRPr="0094281D" w:rsidRDefault="00354F03"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056B3F2C" w14:textId="77777777" w:rsidR="00620258" w:rsidRPr="0094281D" w:rsidRDefault="00620258"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u w:val="single"/>
        </w:rPr>
      </w:pPr>
      <w:r w:rsidRPr="0094281D">
        <w:rPr>
          <w:rFonts w:ascii="Arial" w:hAnsi="Arial" w:cs="Arial"/>
          <w:sz w:val="20"/>
          <w:u w:val="single"/>
        </w:rPr>
        <w:t>A défaut d’avoir tenté cette conciliation préalable, les demandes formées</w:t>
      </w:r>
      <w:r w:rsidR="002538C9" w:rsidRPr="0094281D">
        <w:rPr>
          <w:rFonts w:ascii="Arial" w:hAnsi="Arial" w:cs="Arial"/>
          <w:sz w:val="20"/>
          <w:u w:val="single"/>
        </w:rPr>
        <w:t xml:space="preserve"> directement</w:t>
      </w:r>
      <w:r w:rsidRPr="0094281D">
        <w:rPr>
          <w:rFonts w:ascii="Arial" w:hAnsi="Arial" w:cs="Arial"/>
          <w:sz w:val="20"/>
          <w:u w:val="single"/>
        </w:rPr>
        <w:t xml:space="preserve"> devant un juge pourront être déclarées irrecevables</w:t>
      </w:r>
      <w:r w:rsidR="002538C9" w:rsidRPr="0094281D">
        <w:rPr>
          <w:rFonts w:ascii="Arial" w:hAnsi="Arial" w:cs="Arial"/>
          <w:sz w:val="20"/>
          <w:u w:val="single"/>
        </w:rPr>
        <w:t xml:space="preserve"> par ce dernier.</w:t>
      </w:r>
    </w:p>
    <w:p w14:paraId="7E63368D" w14:textId="77777777" w:rsidR="00620258" w:rsidRPr="0094281D" w:rsidRDefault="00620258" w:rsidP="00A20315">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 xml:space="preserve"> </w:t>
      </w:r>
    </w:p>
    <w:p w14:paraId="3F30A892" w14:textId="77777777" w:rsidR="00370A5A" w:rsidRPr="0094281D" w:rsidRDefault="00370A5A" w:rsidP="004E0B25">
      <w:pPr>
        <w:jc w:val="both"/>
        <w:rPr>
          <w:rFonts w:ascii="Arial" w:hAnsi="Arial" w:cs="Arial"/>
          <w:sz w:val="20"/>
        </w:rPr>
      </w:pPr>
    </w:p>
    <w:p w14:paraId="48BFD1DD" w14:textId="77777777" w:rsidR="006901E1" w:rsidRPr="0094281D" w:rsidRDefault="006901E1" w:rsidP="004E0B25">
      <w:pPr>
        <w:jc w:val="both"/>
        <w:rPr>
          <w:rFonts w:ascii="Arial" w:hAnsi="Arial" w:cs="Arial"/>
          <w:sz w:val="20"/>
        </w:rPr>
      </w:pPr>
    </w:p>
    <w:p w14:paraId="01E2E98D" w14:textId="77777777" w:rsidR="006901E1" w:rsidRPr="0094281D" w:rsidRDefault="006901E1" w:rsidP="00024C61">
      <w:pPr>
        <w:pStyle w:val="Titre2"/>
        <w:rPr>
          <w:rFonts w:ascii="Arial" w:hAnsi="Arial" w:cs="Arial"/>
          <w:sz w:val="20"/>
          <w:szCs w:val="20"/>
        </w:rPr>
      </w:pPr>
      <w:r w:rsidRPr="0094281D">
        <w:rPr>
          <w:rFonts w:ascii="Arial" w:hAnsi="Arial" w:cs="Arial"/>
          <w:sz w:val="20"/>
          <w:szCs w:val="20"/>
        </w:rPr>
        <w:t xml:space="preserve">Transmission à l’ordre </w:t>
      </w:r>
    </w:p>
    <w:p w14:paraId="792666AA" w14:textId="77777777" w:rsidR="006901E1" w:rsidRPr="0094281D" w:rsidRDefault="006901E1" w:rsidP="004E0B25">
      <w:pPr>
        <w:jc w:val="both"/>
        <w:rPr>
          <w:rFonts w:ascii="Arial" w:hAnsi="Arial" w:cs="Arial"/>
          <w:sz w:val="20"/>
        </w:rPr>
      </w:pPr>
    </w:p>
    <w:p w14:paraId="513D7A8D" w14:textId="77777777" w:rsidR="00370A5A" w:rsidRPr="0094281D" w:rsidRDefault="005F3E3E" w:rsidP="004E0B25">
      <w:pPr>
        <w:jc w:val="both"/>
        <w:rPr>
          <w:rFonts w:ascii="Arial" w:hAnsi="Arial" w:cs="Arial"/>
          <w:sz w:val="20"/>
        </w:rPr>
      </w:pPr>
      <w:r w:rsidRPr="0094281D">
        <w:rPr>
          <w:rFonts w:ascii="Arial" w:hAnsi="Arial" w:cs="Arial"/>
          <w:sz w:val="20"/>
        </w:rPr>
        <w:t xml:space="preserve">Conformément à la législation en vigueur, le présent contrat </w:t>
      </w:r>
      <w:r w:rsidR="005D4B37" w:rsidRPr="0094281D">
        <w:rPr>
          <w:rFonts w:ascii="Arial" w:hAnsi="Arial" w:cs="Arial"/>
          <w:sz w:val="20"/>
        </w:rPr>
        <w:t xml:space="preserve">et ses annexes </w:t>
      </w:r>
      <w:r w:rsidRPr="0094281D">
        <w:rPr>
          <w:rFonts w:ascii="Arial" w:hAnsi="Arial" w:cs="Arial"/>
          <w:sz w:val="20"/>
        </w:rPr>
        <w:t>ser</w:t>
      </w:r>
      <w:r w:rsidR="005D4B37" w:rsidRPr="0094281D">
        <w:rPr>
          <w:rFonts w:ascii="Arial" w:hAnsi="Arial" w:cs="Arial"/>
          <w:sz w:val="20"/>
        </w:rPr>
        <w:t>ont</w:t>
      </w:r>
      <w:r w:rsidRPr="0094281D">
        <w:rPr>
          <w:rFonts w:ascii="Arial" w:hAnsi="Arial" w:cs="Arial"/>
          <w:sz w:val="20"/>
        </w:rPr>
        <w:t xml:space="preserve"> transmis au conseil départemental de l’ordre des médecins au tableau duquel il est inscrit</w:t>
      </w:r>
      <w:r w:rsidR="00931CEB" w:rsidRPr="0094281D">
        <w:rPr>
          <w:rFonts w:ascii="Arial" w:hAnsi="Arial" w:cs="Arial"/>
          <w:sz w:val="20"/>
        </w:rPr>
        <w:t>,</w:t>
      </w:r>
      <w:r w:rsidRPr="0094281D">
        <w:rPr>
          <w:rFonts w:ascii="Arial" w:hAnsi="Arial" w:cs="Arial"/>
          <w:sz w:val="20"/>
        </w:rPr>
        <w:t xml:space="preserve"> </w:t>
      </w:r>
      <w:r w:rsidR="00AD4298" w:rsidRPr="0094281D">
        <w:rPr>
          <w:rFonts w:ascii="Arial" w:hAnsi="Arial" w:cs="Arial"/>
          <w:sz w:val="20"/>
        </w:rPr>
        <w:t xml:space="preserve">à l’initiative du praticien, </w:t>
      </w:r>
      <w:r w:rsidRPr="0094281D">
        <w:rPr>
          <w:rFonts w:ascii="Arial" w:hAnsi="Arial" w:cs="Arial"/>
          <w:sz w:val="20"/>
        </w:rPr>
        <w:t xml:space="preserve">dans un délai de 30 jours à compter de sa signature. </w:t>
      </w:r>
    </w:p>
    <w:p w14:paraId="3E934844" w14:textId="77777777" w:rsidR="005F3E3E" w:rsidRPr="0094281D" w:rsidRDefault="005F3E3E" w:rsidP="004E0B25">
      <w:pPr>
        <w:jc w:val="both"/>
        <w:rPr>
          <w:rFonts w:ascii="Arial" w:hAnsi="Arial" w:cs="Arial"/>
          <w:sz w:val="20"/>
        </w:rPr>
      </w:pPr>
    </w:p>
    <w:p w14:paraId="334838C3" w14:textId="77777777" w:rsidR="005F3E3E" w:rsidRPr="0094281D" w:rsidRDefault="005F3E3E" w:rsidP="004E0B25">
      <w:pPr>
        <w:jc w:val="both"/>
        <w:rPr>
          <w:rFonts w:ascii="Arial" w:hAnsi="Arial" w:cs="Arial"/>
          <w:sz w:val="20"/>
        </w:rPr>
      </w:pPr>
      <w:r w:rsidRPr="0094281D">
        <w:rPr>
          <w:rFonts w:ascii="Arial" w:hAnsi="Arial" w:cs="Arial"/>
          <w:sz w:val="20"/>
        </w:rPr>
        <w:t>Il en va de même de tout avenant venant modifier le présent contrat, dans le même délai.</w:t>
      </w:r>
    </w:p>
    <w:p w14:paraId="74B6656E" w14:textId="77777777" w:rsidR="00370A5A" w:rsidRPr="0094281D" w:rsidRDefault="00370A5A" w:rsidP="004E0B25">
      <w:pPr>
        <w:jc w:val="both"/>
        <w:rPr>
          <w:rFonts w:ascii="Arial" w:hAnsi="Arial" w:cs="Arial"/>
          <w:sz w:val="20"/>
        </w:rPr>
      </w:pPr>
    </w:p>
    <w:p w14:paraId="1DB89A6C" w14:textId="77777777" w:rsidR="004D1C56" w:rsidRDefault="004D1C56"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eastAsia="Apple Color Emoji" w:hAnsi="Segoe UI Emoji" w:cs="Segoe UI Emoji"/>
          <w:b/>
          <w:sz w:val="20"/>
        </w:rPr>
      </w:pPr>
    </w:p>
    <w:p w14:paraId="145E2FF0" w14:textId="49BE1F03" w:rsidR="00370A5A" w:rsidRPr="0094281D" w:rsidRDefault="00370A5A"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Segoe UI Emoji" w:eastAsia="Apple Color Emoji" w:hAnsi="Segoe UI Emoji" w:cs="Segoe UI Emoji"/>
          <w:b/>
          <w:sz w:val="20"/>
        </w:rPr>
        <w:t>💡</w:t>
      </w:r>
      <w:r w:rsidRPr="0094281D">
        <w:rPr>
          <w:rFonts w:ascii="Arial" w:hAnsi="Arial" w:cs="Arial"/>
          <w:b/>
          <w:sz w:val="20"/>
        </w:rPr>
        <w:t xml:space="preserve"> </w:t>
      </w:r>
      <w:r w:rsidRPr="0094281D">
        <w:rPr>
          <w:rFonts w:ascii="Arial" w:hAnsi="Arial" w:cs="Arial"/>
          <w:sz w:val="20"/>
        </w:rPr>
        <w:t xml:space="preserve">La transmission du contrat d’exercice </w:t>
      </w:r>
      <w:r w:rsidR="009761B2" w:rsidRPr="0094281D">
        <w:rPr>
          <w:rFonts w:ascii="Arial" w:hAnsi="Arial" w:cs="Arial"/>
          <w:sz w:val="20"/>
        </w:rPr>
        <w:t xml:space="preserve">signé </w:t>
      </w:r>
      <w:r w:rsidR="005D4B37" w:rsidRPr="0094281D">
        <w:rPr>
          <w:rFonts w:ascii="Arial" w:hAnsi="Arial" w:cs="Arial"/>
          <w:sz w:val="20"/>
        </w:rPr>
        <w:t xml:space="preserve">et de ses annexes </w:t>
      </w:r>
      <w:r w:rsidR="00EE7850" w:rsidRPr="0094281D">
        <w:rPr>
          <w:rFonts w:ascii="Arial" w:hAnsi="Arial" w:cs="Arial"/>
          <w:sz w:val="20"/>
        </w:rPr>
        <w:t xml:space="preserve">au </w:t>
      </w:r>
      <w:r w:rsidR="0062387C" w:rsidRPr="0094281D">
        <w:rPr>
          <w:rFonts w:ascii="Arial" w:hAnsi="Arial" w:cs="Arial"/>
          <w:sz w:val="20"/>
        </w:rPr>
        <w:t>C</w:t>
      </w:r>
      <w:r w:rsidR="00EE7850" w:rsidRPr="0094281D">
        <w:rPr>
          <w:rFonts w:ascii="Arial" w:hAnsi="Arial" w:cs="Arial"/>
          <w:sz w:val="20"/>
        </w:rPr>
        <w:t xml:space="preserve">onseil de </w:t>
      </w:r>
      <w:r w:rsidRPr="0094281D">
        <w:rPr>
          <w:rFonts w:ascii="Arial" w:hAnsi="Arial" w:cs="Arial"/>
          <w:sz w:val="20"/>
        </w:rPr>
        <w:t>l’ordre est une obligation légale</w:t>
      </w:r>
      <w:r w:rsidR="005D243E" w:rsidRPr="0094281D">
        <w:rPr>
          <w:rFonts w:ascii="Arial" w:hAnsi="Arial" w:cs="Arial"/>
          <w:sz w:val="20"/>
        </w:rPr>
        <w:t xml:space="preserve"> (article L. 4113-9 du code de la santé publique)</w:t>
      </w:r>
      <w:r w:rsidR="004B4741" w:rsidRPr="0094281D">
        <w:rPr>
          <w:rFonts w:ascii="Arial" w:hAnsi="Arial" w:cs="Arial"/>
          <w:sz w:val="20"/>
        </w:rPr>
        <w:t>, permettant de s’assurer qu</w:t>
      </w:r>
      <w:r w:rsidR="00C53F68" w:rsidRPr="0094281D">
        <w:rPr>
          <w:rFonts w:ascii="Arial" w:hAnsi="Arial" w:cs="Arial"/>
          <w:sz w:val="20"/>
        </w:rPr>
        <w:t>e le contrat</w:t>
      </w:r>
      <w:r w:rsidR="004B4741" w:rsidRPr="0094281D">
        <w:rPr>
          <w:rFonts w:ascii="Arial" w:hAnsi="Arial" w:cs="Arial"/>
          <w:sz w:val="20"/>
        </w:rPr>
        <w:t xml:space="preserve"> respecte les obligations déontologiques liées à l’exercice de la médecine.</w:t>
      </w:r>
    </w:p>
    <w:p w14:paraId="7C61D124" w14:textId="77777777" w:rsidR="00E46870" w:rsidRPr="0094281D" w:rsidRDefault="00E46870"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4FA152CE" w14:textId="28006771" w:rsidR="003519F5" w:rsidRPr="0094281D" w:rsidRDefault="00EE7850"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r w:rsidRPr="0094281D">
        <w:rPr>
          <w:rFonts w:ascii="Arial" w:hAnsi="Arial" w:cs="Arial"/>
          <w:sz w:val="20"/>
        </w:rPr>
        <w:t>Il est vivement conseillé de s</w:t>
      </w:r>
      <w:r w:rsidR="0062387C" w:rsidRPr="0094281D">
        <w:rPr>
          <w:rFonts w:ascii="Arial" w:hAnsi="Arial" w:cs="Arial"/>
          <w:sz w:val="20"/>
        </w:rPr>
        <w:t>e faire accompagner par un avocat et de s</w:t>
      </w:r>
      <w:r w:rsidRPr="0094281D">
        <w:rPr>
          <w:rFonts w:ascii="Arial" w:hAnsi="Arial" w:cs="Arial"/>
          <w:sz w:val="20"/>
        </w:rPr>
        <w:t xml:space="preserve">oumettre le contrat au </w:t>
      </w:r>
      <w:r w:rsidR="0062387C" w:rsidRPr="0094281D">
        <w:rPr>
          <w:rFonts w:ascii="Arial" w:hAnsi="Arial" w:cs="Arial"/>
          <w:sz w:val="20"/>
        </w:rPr>
        <w:t>Conseil de l’ordre</w:t>
      </w:r>
      <w:r w:rsidRPr="0094281D">
        <w:rPr>
          <w:rFonts w:ascii="Arial" w:hAnsi="Arial" w:cs="Arial"/>
          <w:sz w:val="20"/>
        </w:rPr>
        <w:t xml:space="preserve"> avant sa signature</w:t>
      </w:r>
      <w:r w:rsidR="0062387C" w:rsidRPr="0094281D">
        <w:rPr>
          <w:rFonts w:ascii="Arial" w:hAnsi="Arial" w:cs="Arial"/>
          <w:sz w:val="20"/>
        </w:rPr>
        <w:t xml:space="preserve"> pour recueillir son avis. </w:t>
      </w:r>
    </w:p>
    <w:p w14:paraId="328D1ED6" w14:textId="77777777" w:rsidR="00FD5DBD" w:rsidRPr="0094281D" w:rsidRDefault="00FD5DBD"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7AF28512" w14:textId="77777777" w:rsidR="00370A5A" w:rsidRPr="0094281D" w:rsidRDefault="00370A5A" w:rsidP="004E0B25">
      <w:pPr>
        <w:jc w:val="both"/>
        <w:rPr>
          <w:rFonts w:ascii="Arial" w:hAnsi="Arial" w:cs="Arial"/>
          <w:szCs w:val="18"/>
        </w:rPr>
      </w:pPr>
    </w:p>
    <w:p w14:paraId="44E7F462" w14:textId="77777777" w:rsidR="00370A5A" w:rsidRDefault="00370A5A" w:rsidP="004E0B25">
      <w:pPr>
        <w:jc w:val="both"/>
        <w:rPr>
          <w:rFonts w:ascii="Arial" w:hAnsi="Arial" w:cs="Arial"/>
          <w:sz w:val="20"/>
          <w:szCs w:val="18"/>
        </w:rPr>
      </w:pPr>
    </w:p>
    <w:p w14:paraId="0AA059AA" w14:textId="77777777" w:rsidR="004D1C56" w:rsidRDefault="004D1C56" w:rsidP="004E0B25">
      <w:pPr>
        <w:jc w:val="both"/>
        <w:rPr>
          <w:rFonts w:ascii="Arial" w:hAnsi="Arial" w:cs="Arial"/>
          <w:sz w:val="20"/>
          <w:szCs w:val="18"/>
        </w:rPr>
      </w:pPr>
    </w:p>
    <w:p w14:paraId="45C98C1D" w14:textId="77777777" w:rsidR="004D1C56" w:rsidRDefault="004D1C56" w:rsidP="004E0B25">
      <w:pPr>
        <w:jc w:val="both"/>
        <w:rPr>
          <w:rFonts w:ascii="Arial" w:hAnsi="Arial" w:cs="Arial"/>
          <w:sz w:val="20"/>
          <w:szCs w:val="18"/>
        </w:rPr>
      </w:pPr>
    </w:p>
    <w:p w14:paraId="0719C4CE" w14:textId="77777777" w:rsidR="004D1C56" w:rsidRDefault="004D1C56" w:rsidP="004E0B25">
      <w:pPr>
        <w:jc w:val="both"/>
        <w:rPr>
          <w:rFonts w:ascii="Arial" w:hAnsi="Arial" w:cs="Arial"/>
          <w:sz w:val="20"/>
          <w:szCs w:val="18"/>
        </w:rPr>
      </w:pPr>
    </w:p>
    <w:p w14:paraId="4559EA50" w14:textId="77777777" w:rsidR="004D1C56" w:rsidRDefault="004D1C56" w:rsidP="004E0B25">
      <w:pPr>
        <w:jc w:val="both"/>
        <w:rPr>
          <w:rFonts w:ascii="Arial" w:hAnsi="Arial" w:cs="Arial"/>
          <w:sz w:val="20"/>
          <w:szCs w:val="18"/>
        </w:rPr>
      </w:pPr>
    </w:p>
    <w:p w14:paraId="0FDDCCE1" w14:textId="77777777" w:rsidR="004D1C56" w:rsidRDefault="004D1C56" w:rsidP="004E0B25">
      <w:pPr>
        <w:jc w:val="both"/>
        <w:rPr>
          <w:rFonts w:ascii="Arial" w:hAnsi="Arial" w:cs="Arial"/>
          <w:sz w:val="20"/>
          <w:szCs w:val="18"/>
        </w:rPr>
      </w:pPr>
    </w:p>
    <w:p w14:paraId="47C8D853" w14:textId="77777777" w:rsidR="004D1C56" w:rsidRDefault="004D1C56" w:rsidP="004E0B25">
      <w:pPr>
        <w:jc w:val="both"/>
        <w:rPr>
          <w:rFonts w:ascii="Arial" w:hAnsi="Arial" w:cs="Arial"/>
          <w:sz w:val="20"/>
          <w:szCs w:val="18"/>
        </w:rPr>
      </w:pPr>
    </w:p>
    <w:p w14:paraId="00B27B54" w14:textId="77777777" w:rsidR="004D1C56" w:rsidRDefault="004D1C56" w:rsidP="004E0B25">
      <w:pPr>
        <w:jc w:val="both"/>
        <w:rPr>
          <w:rFonts w:ascii="Arial" w:hAnsi="Arial" w:cs="Arial"/>
          <w:sz w:val="20"/>
          <w:szCs w:val="18"/>
        </w:rPr>
      </w:pPr>
    </w:p>
    <w:p w14:paraId="4A12FAFB" w14:textId="77777777" w:rsidR="004D1C56" w:rsidRDefault="004D1C56" w:rsidP="004E0B25">
      <w:pPr>
        <w:jc w:val="both"/>
        <w:rPr>
          <w:rFonts w:ascii="Arial" w:hAnsi="Arial" w:cs="Arial"/>
          <w:sz w:val="20"/>
          <w:szCs w:val="18"/>
        </w:rPr>
      </w:pPr>
    </w:p>
    <w:p w14:paraId="2C5CD327" w14:textId="77777777" w:rsidR="004D1C56" w:rsidRPr="0094281D" w:rsidRDefault="004D1C56" w:rsidP="004E0B25">
      <w:pPr>
        <w:jc w:val="both"/>
        <w:rPr>
          <w:rFonts w:ascii="Arial" w:hAnsi="Arial" w:cs="Arial"/>
          <w:sz w:val="20"/>
          <w:szCs w:val="18"/>
        </w:rPr>
      </w:pPr>
    </w:p>
    <w:p w14:paraId="11971C5C" w14:textId="77777777" w:rsidR="00370A5A" w:rsidRPr="0094281D" w:rsidRDefault="00AB2DE8" w:rsidP="004E0B25">
      <w:pPr>
        <w:jc w:val="both"/>
        <w:rPr>
          <w:rFonts w:ascii="Arial" w:hAnsi="Arial" w:cs="Arial"/>
          <w:sz w:val="20"/>
          <w:szCs w:val="18"/>
        </w:rPr>
      </w:pPr>
      <w:r w:rsidRPr="0094281D">
        <w:rPr>
          <w:rFonts w:ascii="Arial" w:hAnsi="Arial" w:cs="Arial"/>
          <w:sz w:val="20"/>
          <w:szCs w:val="18"/>
        </w:rPr>
        <w:t xml:space="preserve">Fait à </w:t>
      </w:r>
    </w:p>
    <w:p w14:paraId="6D27B735" w14:textId="77777777" w:rsidR="00AB2DE8" w:rsidRPr="0094281D" w:rsidRDefault="00AB2DE8" w:rsidP="004E0B25">
      <w:pPr>
        <w:jc w:val="both"/>
        <w:rPr>
          <w:rFonts w:ascii="Arial" w:hAnsi="Arial" w:cs="Arial"/>
          <w:sz w:val="20"/>
          <w:szCs w:val="18"/>
        </w:rPr>
      </w:pPr>
      <w:r w:rsidRPr="0094281D">
        <w:rPr>
          <w:rFonts w:ascii="Arial" w:hAnsi="Arial" w:cs="Arial"/>
          <w:sz w:val="20"/>
          <w:szCs w:val="18"/>
        </w:rPr>
        <w:t xml:space="preserve">Le </w:t>
      </w:r>
    </w:p>
    <w:p w14:paraId="27AC5887" w14:textId="77777777" w:rsidR="00AB2DE8" w:rsidRPr="0094281D" w:rsidRDefault="00AB2DE8" w:rsidP="004E0B25">
      <w:pPr>
        <w:jc w:val="both"/>
        <w:rPr>
          <w:rFonts w:ascii="Arial" w:hAnsi="Arial" w:cs="Arial"/>
          <w:sz w:val="20"/>
          <w:szCs w:val="18"/>
        </w:rPr>
      </w:pPr>
      <w:r w:rsidRPr="0041130A">
        <w:rPr>
          <w:rFonts w:ascii="Arial" w:hAnsi="Arial" w:cs="Arial"/>
          <w:sz w:val="20"/>
          <w:szCs w:val="18"/>
          <w:highlight w:val="lightGray"/>
        </w:rPr>
        <w:t xml:space="preserve">En </w:t>
      </w:r>
      <w:r w:rsidRPr="0041130A">
        <w:rPr>
          <w:rFonts w:ascii="Arial" w:hAnsi="Arial" w:cs="Arial"/>
          <w:color w:val="FF0000"/>
          <w:sz w:val="20"/>
          <w:szCs w:val="18"/>
          <w:highlight w:val="lightGray"/>
        </w:rPr>
        <w:t>XX</w:t>
      </w:r>
      <w:r w:rsidRPr="0041130A">
        <w:rPr>
          <w:rFonts w:ascii="Arial" w:hAnsi="Arial" w:cs="Arial"/>
          <w:sz w:val="20"/>
          <w:szCs w:val="18"/>
          <w:highlight w:val="lightGray"/>
        </w:rPr>
        <w:t xml:space="preserve"> exemplaires / par signature électronique</w:t>
      </w:r>
      <w:r w:rsidRPr="0094281D">
        <w:rPr>
          <w:rFonts w:ascii="Arial" w:hAnsi="Arial" w:cs="Arial"/>
          <w:sz w:val="20"/>
          <w:szCs w:val="18"/>
        </w:rPr>
        <w:t xml:space="preserve"> </w:t>
      </w:r>
    </w:p>
    <w:p w14:paraId="19CCF8A7" w14:textId="77777777" w:rsidR="00AB2DE8" w:rsidRPr="0094281D" w:rsidRDefault="00AB2DE8" w:rsidP="004E0B25">
      <w:pPr>
        <w:jc w:val="both"/>
        <w:rPr>
          <w:rFonts w:ascii="Arial" w:hAnsi="Arial" w:cs="Arial"/>
          <w:sz w:val="20"/>
          <w:szCs w:val="18"/>
        </w:rPr>
      </w:pPr>
    </w:p>
    <w:p w14:paraId="676BEEB0" w14:textId="77777777" w:rsidR="00720340" w:rsidRPr="0094281D" w:rsidRDefault="00720340" w:rsidP="00720340">
      <w:pPr>
        <w:jc w:val="both"/>
        <w:rPr>
          <w:rFonts w:ascii="Arial" w:hAnsi="Arial" w:cs="Arial"/>
          <w:b/>
          <w:sz w:val="20"/>
        </w:rPr>
      </w:pPr>
    </w:p>
    <w:p w14:paraId="0087D7EE" w14:textId="77777777" w:rsidR="004D1C56" w:rsidRDefault="004D1C56"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eastAsia="Apple Color Emoji" w:hAnsi="Segoe UI Emoji" w:cs="Segoe UI Emoji"/>
          <w:b/>
          <w:sz w:val="20"/>
        </w:rPr>
      </w:pPr>
    </w:p>
    <w:p w14:paraId="32B0D5D7" w14:textId="001D5664" w:rsidR="00720340" w:rsidRPr="0094281D" w:rsidRDefault="00720340"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b/>
          <w:sz w:val="20"/>
        </w:rPr>
      </w:pPr>
      <w:r w:rsidRPr="0094281D">
        <w:rPr>
          <w:rFonts w:ascii="Segoe UI Emoji" w:eastAsia="Apple Color Emoji" w:hAnsi="Segoe UI Emoji" w:cs="Segoe UI Emoji"/>
          <w:b/>
          <w:sz w:val="20"/>
        </w:rPr>
        <w:t>💡</w:t>
      </w:r>
      <w:r w:rsidRPr="0094281D">
        <w:rPr>
          <w:rFonts w:ascii="Arial" w:hAnsi="Arial" w:cs="Arial"/>
          <w:b/>
          <w:sz w:val="20"/>
        </w:rPr>
        <w:t xml:space="preserve"> Signature </w:t>
      </w:r>
    </w:p>
    <w:p w14:paraId="45087544" w14:textId="77777777" w:rsidR="00720340" w:rsidRPr="0094281D" w:rsidRDefault="00720340"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70879B93" w14:textId="77777777" w:rsidR="00720340" w:rsidRPr="0094281D" w:rsidRDefault="00720340"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u w:val="single"/>
        </w:rPr>
      </w:pPr>
      <w:r w:rsidRPr="0094281D">
        <w:rPr>
          <w:rFonts w:ascii="Arial" w:hAnsi="Arial" w:cs="Arial"/>
          <w:sz w:val="20"/>
        </w:rPr>
        <w:t xml:space="preserve">Il est conseillé de faire parapher toutes les pages du contrat </w:t>
      </w:r>
      <w:r w:rsidRPr="0094281D">
        <w:rPr>
          <w:rFonts w:ascii="Arial" w:hAnsi="Arial" w:cs="Arial"/>
          <w:sz w:val="20"/>
          <w:u w:val="single"/>
        </w:rPr>
        <w:t>et des annexes.</w:t>
      </w:r>
    </w:p>
    <w:p w14:paraId="1D68497F" w14:textId="77777777" w:rsidR="00C53F68" w:rsidRPr="0094281D" w:rsidRDefault="00C53F68"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rPr>
      </w:pPr>
    </w:p>
    <w:p w14:paraId="44D8409D" w14:textId="77777777" w:rsidR="00AB2DE8" w:rsidRPr="0094281D" w:rsidRDefault="00AB2DE8" w:rsidP="004E0B25">
      <w:pPr>
        <w:jc w:val="both"/>
        <w:rPr>
          <w:rFonts w:ascii="Arial" w:hAnsi="Arial" w:cs="Arial"/>
          <w:sz w:val="20"/>
          <w:szCs w:val="18"/>
        </w:rPr>
      </w:pPr>
    </w:p>
    <w:p w14:paraId="373398B5" w14:textId="77777777" w:rsidR="00AB2DE8" w:rsidRPr="0094281D" w:rsidRDefault="00AB2DE8" w:rsidP="004E0B25">
      <w:pPr>
        <w:jc w:val="both"/>
        <w:rPr>
          <w:rFonts w:ascii="Arial" w:hAnsi="Arial" w:cs="Arial"/>
          <w:sz w:val="20"/>
          <w:szCs w:val="18"/>
        </w:rPr>
      </w:pPr>
    </w:p>
    <w:p w14:paraId="51763125" w14:textId="77777777" w:rsidR="00C53F68" w:rsidRPr="0094281D" w:rsidRDefault="00C53F68" w:rsidP="004E0B25">
      <w:pPr>
        <w:jc w:val="both"/>
        <w:rPr>
          <w:rFonts w:ascii="Arial" w:hAnsi="Arial" w:cs="Arial"/>
          <w:sz w:val="20"/>
          <w:szCs w:val="18"/>
        </w:rPr>
      </w:pPr>
    </w:p>
    <w:p w14:paraId="3E4826AB" w14:textId="77777777" w:rsidR="00C53F68" w:rsidRPr="0094281D" w:rsidRDefault="00C53F68" w:rsidP="004E0B25">
      <w:pPr>
        <w:jc w:val="both"/>
        <w:rPr>
          <w:rFonts w:ascii="Arial" w:hAnsi="Arial" w:cs="Arial"/>
          <w:sz w:val="20"/>
          <w:szCs w:val="18"/>
        </w:rPr>
      </w:pPr>
    </w:p>
    <w:p w14:paraId="710039DF" w14:textId="77777777" w:rsidR="00C53F68" w:rsidRPr="0094281D" w:rsidRDefault="00C53F68" w:rsidP="004E0B25">
      <w:pPr>
        <w:jc w:val="both"/>
        <w:rPr>
          <w:rFonts w:ascii="Arial" w:hAnsi="Arial" w:cs="Arial"/>
          <w:sz w:val="20"/>
          <w:szCs w:val="18"/>
        </w:rPr>
      </w:pPr>
    </w:p>
    <w:p w14:paraId="4701E7BA" w14:textId="6557F41B" w:rsidR="006901E1" w:rsidRPr="0094281D" w:rsidRDefault="00AB2DE8" w:rsidP="00D26115">
      <w:pPr>
        <w:jc w:val="center"/>
        <w:rPr>
          <w:rFonts w:ascii="Arial" w:hAnsi="Arial" w:cs="Arial"/>
          <w:szCs w:val="18"/>
        </w:rPr>
      </w:pPr>
      <w:r w:rsidRPr="0094281D">
        <w:rPr>
          <w:rFonts w:ascii="Arial" w:hAnsi="Arial" w:cs="Arial"/>
          <w:b/>
          <w:sz w:val="20"/>
          <w:szCs w:val="18"/>
        </w:rPr>
        <w:t>La clinique</w:t>
      </w:r>
      <w:r w:rsidR="004D1C56">
        <w:rPr>
          <w:rFonts w:ascii="Arial" w:hAnsi="Arial" w:cs="Arial"/>
          <w:b/>
          <w:sz w:val="20"/>
          <w:szCs w:val="18"/>
        </w:rPr>
        <w:t xml:space="preserve"> </w:t>
      </w:r>
      <w:r w:rsidR="004D1C56" w:rsidRPr="0041130A">
        <w:rPr>
          <w:rFonts w:ascii="Arial" w:hAnsi="Arial" w:cs="Arial"/>
          <w:b/>
          <w:color w:val="FF0000"/>
          <w:sz w:val="20"/>
          <w:szCs w:val="18"/>
          <w:highlight w:val="lightGray"/>
        </w:rPr>
        <w:t>XX</w:t>
      </w:r>
      <w:r w:rsidRPr="0041130A">
        <w:rPr>
          <w:rFonts w:ascii="Arial" w:hAnsi="Arial" w:cs="Arial"/>
          <w:b/>
          <w:color w:val="FF0000"/>
          <w:sz w:val="20"/>
          <w:szCs w:val="18"/>
        </w:rPr>
        <w:t xml:space="preserve"> </w:t>
      </w:r>
      <w:r w:rsidRPr="0094281D">
        <w:rPr>
          <w:rFonts w:ascii="Arial" w:hAnsi="Arial" w:cs="Arial"/>
          <w:b/>
          <w:sz w:val="20"/>
          <w:szCs w:val="18"/>
        </w:rPr>
        <w:tab/>
      </w:r>
      <w:r w:rsidRPr="0094281D">
        <w:rPr>
          <w:rFonts w:ascii="Arial" w:hAnsi="Arial" w:cs="Arial"/>
          <w:b/>
          <w:sz w:val="20"/>
          <w:szCs w:val="18"/>
        </w:rPr>
        <w:tab/>
      </w:r>
      <w:r w:rsidRPr="0094281D">
        <w:rPr>
          <w:rFonts w:ascii="Arial" w:hAnsi="Arial" w:cs="Arial"/>
          <w:b/>
          <w:sz w:val="20"/>
          <w:szCs w:val="18"/>
        </w:rPr>
        <w:tab/>
      </w:r>
      <w:r w:rsidRPr="0094281D">
        <w:rPr>
          <w:rFonts w:ascii="Arial" w:hAnsi="Arial" w:cs="Arial"/>
          <w:b/>
          <w:sz w:val="20"/>
          <w:szCs w:val="18"/>
        </w:rPr>
        <w:tab/>
      </w:r>
      <w:r w:rsidRPr="0094281D">
        <w:rPr>
          <w:rFonts w:ascii="Arial" w:hAnsi="Arial" w:cs="Arial"/>
          <w:b/>
          <w:sz w:val="20"/>
          <w:szCs w:val="18"/>
        </w:rPr>
        <w:tab/>
      </w:r>
      <w:r w:rsidRPr="0094281D">
        <w:rPr>
          <w:rFonts w:ascii="Arial" w:hAnsi="Arial" w:cs="Arial"/>
          <w:b/>
          <w:sz w:val="20"/>
          <w:szCs w:val="18"/>
        </w:rPr>
        <w:tab/>
        <w:t xml:space="preserve">Le </w:t>
      </w:r>
      <w:proofErr w:type="gramStart"/>
      <w:r w:rsidRPr="0094281D">
        <w:rPr>
          <w:rFonts w:ascii="Arial" w:hAnsi="Arial" w:cs="Arial"/>
          <w:b/>
          <w:sz w:val="20"/>
          <w:szCs w:val="18"/>
        </w:rPr>
        <w:t>Docteur</w:t>
      </w:r>
      <w:proofErr w:type="gramEnd"/>
      <w:r w:rsidRPr="0094281D">
        <w:rPr>
          <w:rFonts w:ascii="Arial" w:hAnsi="Arial" w:cs="Arial"/>
          <w:b/>
          <w:sz w:val="20"/>
          <w:szCs w:val="18"/>
        </w:rPr>
        <w:t xml:space="preserve"> </w:t>
      </w:r>
      <w:r w:rsidRPr="0041130A">
        <w:rPr>
          <w:rFonts w:ascii="Arial" w:hAnsi="Arial" w:cs="Arial"/>
          <w:b/>
          <w:color w:val="FF0000"/>
          <w:sz w:val="20"/>
          <w:szCs w:val="18"/>
          <w:highlight w:val="lightGray"/>
        </w:rPr>
        <w:t>X</w:t>
      </w:r>
      <w:r w:rsidR="004D1C56" w:rsidRPr="0041130A">
        <w:rPr>
          <w:rFonts w:ascii="Arial" w:hAnsi="Arial" w:cs="Arial"/>
          <w:b/>
          <w:color w:val="FF0000"/>
          <w:sz w:val="20"/>
          <w:szCs w:val="18"/>
          <w:highlight w:val="lightGray"/>
        </w:rPr>
        <w:t>X</w:t>
      </w:r>
      <w:r w:rsidR="006901E1" w:rsidRPr="0094281D">
        <w:rPr>
          <w:rFonts w:ascii="Arial" w:hAnsi="Arial" w:cs="Arial"/>
          <w:sz w:val="20"/>
          <w:szCs w:val="18"/>
        </w:rPr>
        <w:br w:type="page"/>
      </w:r>
    </w:p>
    <w:p w14:paraId="16051B9D" w14:textId="77777777" w:rsidR="004D1C56" w:rsidRDefault="004D1C56" w:rsidP="004D1C56">
      <w:pPr>
        <w:pBdr>
          <w:top w:val="single" w:sz="4" w:space="1" w:color="auto"/>
          <w:left w:val="single" w:sz="4" w:space="4" w:color="auto"/>
          <w:bottom w:val="single" w:sz="4" w:space="1" w:color="auto"/>
          <w:right w:val="single" w:sz="4" w:space="4" w:color="auto"/>
        </w:pBdr>
        <w:jc w:val="center"/>
        <w:rPr>
          <w:rFonts w:ascii="Arial" w:hAnsi="Arial" w:cs="Arial"/>
          <w:b/>
          <w:szCs w:val="18"/>
        </w:rPr>
      </w:pPr>
    </w:p>
    <w:p w14:paraId="2F23AD07" w14:textId="3C835949" w:rsidR="006901E1" w:rsidRDefault="006901E1" w:rsidP="004D1C56">
      <w:pPr>
        <w:pBdr>
          <w:top w:val="single" w:sz="4" w:space="1" w:color="auto"/>
          <w:left w:val="single" w:sz="4" w:space="4" w:color="auto"/>
          <w:bottom w:val="single" w:sz="4" w:space="1" w:color="auto"/>
          <w:right w:val="single" w:sz="4" w:space="4" w:color="auto"/>
        </w:pBdr>
        <w:jc w:val="center"/>
        <w:rPr>
          <w:rFonts w:ascii="Arial" w:hAnsi="Arial" w:cs="Arial"/>
          <w:b/>
          <w:szCs w:val="18"/>
        </w:rPr>
      </w:pPr>
      <w:r w:rsidRPr="0094281D">
        <w:rPr>
          <w:rFonts w:ascii="Arial" w:hAnsi="Arial" w:cs="Arial"/>
          <w:b/>
          <w:szCs w:val="18"/>
        </w:rPr>
        <w:t>ANNEXES</w:t>
      </w:r>
    </w:p>
    <w:p w14:paraId="0FE46994" w14:textId="77777777" w:rsidR="004D1C56" w:rsidRPr="0094281D" w:rsidRDefault="004D1C56" w:rsidP="004D1C56">
      <w:pPr>
        <w:pBdr>
          <w:top w:val="single" w:sz="4" w:space="1" w:color="auto"/>
          <w:left w:val="single" w:sz="4" w:space="4" w:color="auto"/>
          <w:bottom w:val="single" w:sz="4" w:space="1" w:color="auto"/>
          <w:right w:val="single" w:sz="4" w:space="4" w:color="auto"/>
        </w:pBdr>
        <w:jc w:val="center"/>
        <w:rPr>
          <w:rFonts w:ascii="Arial" w:hAnsi="Arial" w:cs="Arial"/>
          <w:b/>
          <w:szCs w:val="18"/>
        </w:rPr>
      </w:pPr>
    </w:p>
    <w:p w14:paraId="06B1B2F3" w14:textId="77777777" w:rsidR="006901E1" w:rsidRPr="0094281D" w:rsidRDefault="006901E1" w:rsidP="004E0B25">
      <w:pPr>
        <w:jc w:val="both"/>
        <w:rPr>
          <w:rFonts w:ascii="Arial" w:hAnsi="Arial" w:cs="Arial"/>
          <w:szCs w:val="18"/>
        </w:rPr>
      </w:pPr>
    </w:p>
    <w:p w14:paraId="6A2AB9BD" w14:textId="77777777" w:rsidR="006901E1" w:rsidRPr="0094281D" w:rsidRDefault="006901E1" w:rsidP="004E0B25">
      <w:pPr>
        <w:jc w:val="both"/>
        <w:rPr>
          <w:rFonts w:ascii="Arial" w:hAnsi="Arial" w:cs="Arial"/>
          <w:sz w:val="20"/>
          <w:szCs w:val="18"/>
        </w:rPr>
      </w:pPr>
      <w:r w:rsidRPr="0094281D">
        <w:rPr>
          <w:rFonts w:ascii="Arial" w:hAnsi="Arial" w:cs="Arial"/>
          <w:b/>
          <w:sz w:val="20"/>
          <w:szCs w:val="18"/>
          <w:u w:val="single"/>
        </w:rPr>
        <w:t>Annexe 1</w:t>
      </w:r>
      <w:r w:rsidRPr="0094281D">
        <w:rPr>
          <w:rFonts w:ascii="Arial" w:hAnsi="Arial" w:cs="Arial"/>
          <w:sz w:val="20"/>
          <w:szCs w:val="18"/>
          <w:u w:val="single"/>
        </w:rPr>
        <w:t>.</w:t>
      </w:r>
      <w:r w:rsidRPr="0094281D">
        <w:rPr>
          <w:rFonts w:ascii="Arial" w:hAnsi="Arial" w:cs="Arial"/>
          <w:sz w:val="20"/>
          <w:szCs w:val="18"/>
        </w:rPr>
        <w:t xml:space="preserve"> – Liste du matériel dont le praticien est propriétaire </w:t>
      </w:r>
      <w:r w:rsidR="00A81DC2" w:rsidRPr="0094281D">
        <w:rPr>
          <w:rFonts w:ascii="Arial" w:hAnsi="Arial" w:cs="Arial"/>
          <w:sz w:val="20"/>
          <w:szCs w:val="18"/>
        </w:rPr>
        <w:t>(</w:t>
      </w:r>
      <w:r w:rsidR="00D83639" w:rsidRPr="0094281D">
        <w:rPr>
          <w:rFonts w:ascii="Arial" w:hAnsi="Arial" w:cs="Arial"/>
          <w:sz w:val="20"/>
          <w:szCs w:val="18"/>
        </w:rPr>
        <w:t>en application de l’article 9 du contrat)</w:t>
      </w:r>
    </w:p>
    <w:p w14:paraId="042480F9" w14:textId="77777777" w:rsidR="006901E1" w:rsidRPr="0094281D" w:rsidRDefault="006901E1" w:rsidP="004E0B25">
      <w:pPr>
        <w:jc w:val="both"/>
        <w:rPr>
          <w:rFonts w:ascii="Arial" w:hAnsi="Arial" w:cs="Arial"/>
          <w:sz w:val="20"/>
          <w:szCs w:val="18"/>
        </w:rPr>
      </w:pPr>
    </w:p>
    <w:p w14:paraId="3C668D80" w14:textId="77777777" w:rsidR="004D1C56" w:rsidRDefault="004D1C56"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eastAsia="Apple Color Emoji" w:hAnsi="Segoe UI Emoji" w:cs="Segoe UI Emoji"/>
          <w:sz w:val="20"/>
          <w:szCs w:val="18"/>
        </w:rPr>
      </w:pPr>
    </w:p>
    <w:p w14:paraId="077486DC" w14:textId="286B6DF8" w:rsidR="006901E1" w:rsidRPr="0094281D" w:rsidRDefault="006F449A"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szCs w:val="18"/>
        </w:rPr>
      </w:pPr>
      <w:r w:rsidRPr="0094281D">
        <w:rPr>
          <w:rFonts w:ascii="Segoe UI Emoji" w:eastAsia="Apple Color Emoji" w:hAnsi="Segoe UI Emoji" w:cs="Segoe UI Emoji"/>
          <w:sz w:val="20"/>
          <w:szCs w:val="18"/>
        </w:rPr>
        <w:t>💡</w:t>
      </w:r>
      <w:r w:rsidR="005F6151" w:rsidRPr="0094281D">
        <w:rPr>
          <w:rFonts w:ascii="Arial" w:hAnsi="Arial" w:cs="Arial"/>
          <w:sz w:val="20"/>
          <w:szCs w:val="18"/>
        </w:rPr>
        <w:t xml:space="preserve"> </w:t>
      </w:r>
      <w:r w:rsidR="006901E1" w:rsidRPr="0094281D">
        <w:rPr>
          <w:rFonts w:ascii="Arial" w:hAnsi="Arial" w:cs="Arial"/>
          <w:sz w:val="20"/>
          <w:szCs w:val="18"/>
        </w:rPr>
        <w:t xml:space="preserve">Pour éviter tout conflit sur ce point en cours de contrat, il est conseillé de lister l’ensemble du matériel dont le praticien est propriétaire et utilisé à la clinique, de manière suffisamment précise pour qu’il puisse être facilement identifiable. </w:t>
      </w:r>
    </w:p>
    <w:p w14:paraId="1C665474" w14:textId="77777777" w:rsidR="006901E1" w:rsidRPr="0094281D" w:rsidRDefault="006901E1"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szCs w:val="18"/>
        </w:rPr>
      </w:pPr>
    </w:p>
    <w:p w14:paraId="1CC2B844" w14:textId="77777777" w:rsidR="006901E1" w:rsidRPr="0094281D" w:rsidRDefault="006901E1"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i/>
          <w:sz w:val="20"/>
          <w:szCs w:val="18"/>
        </w:rPr>
      </w:pPr>
      <w:r w:rsidRPr="0094281D">
        <w:rPr>
          <w:rFonts w:ascii="Arial" w:hAnsi="Arial" w:cs="Arial"/>
          <w:i/>
          <w:sz w:val="20"/>
          <w:szCs w:val="18"/>
        </w:rPr>
        <w:t>Ex</w:t>
      </w:r>
      <w:r w:rsidR="003A1EEE" w:rsidRPr="0094281D">
        <w:rPr>
          <w:rFonts w:ascii="Arial" w:hAnsi="Arial" w:cs="Arial"/>
          <w:i/>
          <w:sz w:val="20"/>
          <w:szCs w:val="18"/>
        </w:rPr>
        <w:t>emple</w:t>
      </w:r>
      <w:r w:rsidRPr="0094281D">
        <w:rPr>
          <w:rFonts w:ascii="Arial" w:hAnsi="Arial" w:cs="Arial"/>
          <w:i/>
          <w:sz w:val="20"/>
          <w:szCs w:val="18"/>
        </w:rPr>
        <w:t xml:space="preserve"> : </w:t>
      </w:r>
    </w:p>
    <w:p w14:paraId="7523BF2C" w14:textId="77777777" w:rsidR="006901E1" w:rsidRPr="0094281D" w:rsidRDefault="006901E1"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i/>
          <w:sz w:val="20"/>
          <w:szCs w:val="18"/>
        </w:rPr>
      </w:pPr>
      <w:r w:rsidRPr="0094281D">
        <w:rPr>
          <w:rFonts w:ascii="Arial" w:hAnsi="Arial" w:cs="Arial"/>
          <w:i/>
          <w:sz w:val="20"/>
          <w:szCs w:val="18"/>
        </w:rPr>
        <w:t xml:space="preserve">- bureau </w:t>
      </w:r>
    </w:p>
    <w:p w14:paraId="7769FD35" w14:textId="64546292" w:rsidR="006901E1" w:rsidRPr="0094281D" w:rsidRDefault="006901E1"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i/>
          <w:sz w:val="20"/>
          <w:szCs w:val="18"/>
        </w:rPr>
      </w:pPr>
      <w:r w:rsidRPr="0094281D">
        <w:rPr>
          <w:rFonts w:ascii="Arial" w:hAnsi="Arial" w:cs="Arial"/>
          <w:i/>
          <w:sz w:val="20"/>
          <w:szCs w:val="18"/>
        </w:rPr>
        <w:t>- matériel médical (avec n</w:t>
      </w:r>
      <w:r w:rsidR="00650A61" w:rsidRPr="0094281D">
        <w:rPr>
          <w:rFonts w:ascii="Arial" w:hAnsi="Arial" w:cs="Arial"/>
          <w:i/>
          <w:sz w:val="20"/>
          <w:szCs w:val="18"/>
        </w:rPr>
        <w:t>°</w:t>
      </w:r>
      <w:r w:rsidRPr="0094281D">
        <w:rPr>
          <w:rFonts w:ascii="Arial" w:hAnsi="Arial" w:cs="Arial"/>
          <w:i/>
          <w:sz w:val="20"/>
          <w:szCs w:val="18"/>
        </w:rPr>
        <w:t xml:space="preserve"> de référence…)</w:t>
      </w:r>
    </w:p>
    <w:p w14:paraId="3823CEC5" w14:textId="77777777" w:rsidR="0033310B" w:rsidRPr="0094281D" w:rsidRDefault="0033310B"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szCs w:val="18"/>
        </w:rPr>
      </w:pPr>
    </w:p>
    <w:p w14:paraId="50C0206D" w14:textId="77777777" w:rsidR="00246640" w:rsidRPr="0094281D" w:rsidRDefault="00246640" w:rsidP="004E0B25">
      <w:pPr>
        <w:jc w:val="both"/>
        <w:rPr>
          <w:rFonts w:ascii="Arial" w:hAnsi="Arial" w:cs="Arial"/>
          <w:b/>
          <w:sz w:val="20"/>
          <w:szCs w:val="18"/>
        </w:rPr>
      </w:pPr>
    </w:p>
    <w:p w14:paraId="75A8CCA9" w14:textId="77777777" w:rsidR="00FC560A" w:rsidRPr="0094281D" w:rsidRDefault="00FC560A" w:rsidP="004E0B25">
      <w:pPr>
        <w:jc w:val="both"/>
        <w:rPr>
          <w:rFonts w:ascii="Arial" w:hAnsi="Arial" w:cs="Arial"/>
          <w:b/>
          <w:sz w:val="20"/>
          <w:szCs w:val="18"/>
        </w:rPr>
      </w:pPr>
    </w:p>
    <w:p w14:paraId="67C07224" w14:textId="77777777" w:rsidR="006901E1" w:rsidRPr="0094281D" w:rsidRDefault="006901E1" w:rsidP="004E0B25">
      <w:pPr>
        <w:jc w:val="both"/>
        <w:rPr>
          <w:rFonts w:ascii="Arial" w:hAnsi="Arial" w:cs="Arial"/>
          <w:sz w:val="20"/>
          <w:szCs w:val="18"/>
        </w:rPr>
      </w:pPr>
      <w:r w:rsidRPr="0094281D">
        <w:rPr>
          <w:rFonts w:ascii="Arial" w:hAnsi="Arial" w:cs="Arial"/>
          <w:b/>
          <w:sz w:val="20"/>
          <w:szCs w:val="18"/>
          <w:u w:val="single"/>
        </w:rPr>
        <w:t>Annexe 2.</w:t>
      </w:r>
      <w:r w:rsidRPr="0094281D">
        <w:rPr>
          <w:rFonts w:ascii="Arial" w:hAnsi="Arial" w:cs="Arial"/>
          <w:sz w:val="20"/>
          <w:szCs w:val="18"/>
        </w:rPr>
        <w:t xml:space="preserve"> – Liste des biens mis à disposition par la clinique en contrepartie du paiement de la redevance </w:t>
      </w:r>
      <w:r w:rsidR="00A81DC2" w:rsidRPr="0094281D">
        <w:rPr>
          <w:rFonts w:ascii="Arial" w:hAnsi="Arial" w:cs="Arial"/>
          <w:sz w:val="20"/>
          <w:szCs w:val="18"/>
        </w:rPr>
        <w:t>(</w:t>
      </w:r>
      <w:r w:rsidR="0014464A" w:rsidRPr="0094281D">
        <w:rPr>
          <w:rFonts w:ascii="Arial" w:hAnsi="Arial" w:cs="Arial"/>
          <w:sz w:val="20"/>
          <w:szCs w:val="18"/>
        </w:rPr>
        <w:t xml:space="preserve">en </w:t>
      </w:r>
      <w:r w:rsidR="00A81DC2" w:rsidRPr="0094281D">
        <w:rPr>
          <w:rFonts w:ascii="Arial" w:hAnsi="Arial" w:cs="Arial"/>
          <w:sz w:val="20"/>
          <w:szCs w:val="18"/>
        </w:rPr>
        <w:t>application de l’article</w:t>
      </w:r>
      <w:r w:rsidR="00D83639" w:rsidRPr="0094281D">
        <w:rPr>
          <w:rFonts w:ascii="Arial" w:hAnsi="Arial" w:cs="Arial"/>
          <w:sz w:val="20"/>
          <w:szCs w:val="18"/>
        </w:rPr>
        <w:t xml:space="preserve"> 12 du contrat</w:t>
      </w:r>
      <w:r w:rsidR="00A81DC2" w:rsidRPr="0094281D">
        <w:rPr>
          <w:rFonts w:ascii="Arial" w:hAnsi="Arial" w:cs="Arial"/>
          <w:sz w:val="20"/>
          <w:szCs w:val="18"/>
        </w:rPr>
        <w:t>)</w:t>
      </w:r>
    </w:p>
    <w:p w14:paraId="5CE7CDEE" w14:textId="77777777" w:rsidR="006901E1" w:rsidRPr="0094281D" w:rsidRDefault="006901E1" w:rsidP="004E0B25">
      <w:pPr>
        <w:jc w:val="both"/>
        <w:rPr>
          <w:rFonts w:ascii="Arial" w:hAnsi="Arial" w:cs="Arial"/>
          <w:sz w:val="20"/>
          <w:szCs w:val="18"/>
        </w:rPr>
      </w:pPr>
    </w:p>
    <w:p w14:paraId="3F7F5773" w14:textId="77777777" w:rsidR="004D1C56" w:rsidRDefault="004D1C56"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Segoe UI Emoji" w:eastAsia="Apple Color Emoji" w:hAnsi="Segoe UI Emoji" w:cs="Segoe UI Emoji"/>
          <w:sz w:val="20"/>
          <w:szCs w:val="18"/>
        </w:rPr>
      </w:pPr>
    </w:p>
    <w:p w14:paraId="43D41128" w14:textId="1E806A6B" w:rsidR="00FC560A" w:rsidRPr="0094281D" w:rsidRDefault="006F449A"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szCs w:val="18"/>
        </w:rPr>
      </w:pPr>
      <w:r w:rsidRPr="0094281D">
        <w:rPr>
          <w:rFonts w:ascii="Segoe UI Emoji" w:eastAsia="Apple Color Emoji" w:hAnsi="Segoe UI Emoji" w:cs="Segoe UI Emoji"/>
          <w:sz w:val="20"/>
          <w:szCs w:val="18"/>
        </w:rPr>
        <w:t>💡</w:t>
      </w:r>
      <w:r w:rsidR="005F6151" w:rsidRPr="0094281D">
        <w:rPr>
          <w:rFonts w:ascii="Arial" w:hAnsi="Arial" w:cs="Arial"/>
          <w:sz w:val="20"/>
          <w:szCs w:val="18"/>
        </w:rPr>
        <w:t xml:space="preserve"> </w:t>
      </w:r>
      <w:r w:rsidR="00FC560A" w:rsidRPr="0094281D">
        <w:rPr>
          <w:rFonts w:ascii="Arial" w:hAnsi="Arial" w:cs="Arial"/>
          <w:sz w:val="20"/>
          <w:szCs w:val="18"/>
        </w:rPr>
        <w:t xml:space="preserve">Pour éviter tout conflit sur ce point en cours de contrat, il est conseillé de lister l’ensemble des biens et services mis à disposition du praticien par la clinique, dont la prise en charge fait l’objet de la redevance </w:t>
      </w:r>
    </w:p>
    <w:p w14:paraId="39A30260" w14:textId="77777777" w:rsidR="00FC560A" w:rsidRPr="0094281D" w:rsidRDefault="00FC560A"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szCs w:val="18"/>
        </w:rPr>
      </w:pPr>
    </w:p>
    <w:p w14:paraId="3D9EE45B" w14:textId="77777777" w:rsidR="00BA0A30" w:rsidRPr="0094281D" w:rsidRDefault="00BA0A30"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szCs w:val="18"/>
        </w:rPr>
      </w:pPr>
      <w:r w:rsidRPr="0094281D">
        <w:rPr>
          <w:rFonts w:ascii="Arial" w:hAnsi="Arial" w:cs="Arial"/>
          <w:sz w:val="20"/>
          <w:szCs w:val="18"/>
        </w:rPr>
        <w:t xml:space="preserve">Il est conseillé de mettre à jour cette annexe par avenant en cas de modifications des biens et services mis à disposition. </w:t>
      </w:r>
    </w:p>
    <w:p w14:paraId="13AB5BD7" w14:textId="77777777" w:rsidR="00BA0A30" w:rsidRPr="0094281D" w:rsidRDefault="00BA0A30"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sz w:val="20"/>
          <w:szCs w:val="18"/>
        </w:rPr>
      </w:pPr>
    </w:p>
    <w:p w14:paraId="2FEF0659" w14:textId="77777777" w:rsidR="00FC560A" w:rsidRPr="0094281D" w:rsidRDefault="00FC560A"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i/>
          <w:sz w:val="20"/>
          <w:szCs w:val="18"/>
        </w:rPr>
      </w:pPr>
      <w:r w:rsidRPr="0094281D">
        <w:rPr>
          <w:rFonts w:ascii="Arial" w:hAnsi="Arial" w:cs="Arial"/>
          <w:i/>
          <w:sz w:val="20"/>
          <w:szCs w:val="18"/>
        </w:rPr>
        <w:t>Ex</w:t>
      </w:r>
      <w:r w:rsidR="003A1EEE" w:rsidRPr="0094281D">
        <w:rPr>
          <w:rFonts w:ascii="Arial" w:hAnsi="Arial" w:cs="Arial"/>
          <w:i/>
          <w:sz w:val="20"/>
          <w:szCs w:val="18"/>
        </w:rPr>
        <w:t xml:space="preserve">emple </w:t>
      </w:r>
      <w:r w:rsidRPr="0094281D">
        <w:rPr>
          <w:rFonts w:ascii="Arial" w:hAnsi="Arial" w:cs="Arial"/>
          <w:i/>
          <w:sz w:val="20"/>
          <w:szCs w:val="18"/>
        </w:rPr>
        <w:t xml:space="preserve">: </w:t>
      </w:r>
    </w:p>
    <w:p w14:paraId="7FD3437E" w14:textId="77777777" w:rsidR="00FC560A" w:rsidRPr="0094281D" w:rsidRDefault="00FC560A"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i/>
          <w:sz w:val="20"/>
          <w:szCs w:val="18"/>
        </w:rPr>
      </w:pPr>
      <w:r w:rsidRPr="0094281D">
        <w:rPr>
          <w:rFonts w:ascii="Arial" w:hAnsi="Arial" w:cs="Arial"/>
          <w:i/>
          <w:sz w:val="20"/>
          <w:szCs w:val="18"/>
        </w:rPr>
        <w:t xml:space="preserve">- </w:t>
      </w:r>
      <w:r w:rsidR="00BA0A30" w:rsidRPr="0094281D">
        <w:rPr>
          <w:rFonts w:ascii="Arial" w:hAnsi="Arial" w:cs="Arial"/>
          <w:i/>
          <w:sz w:val="20"/>
          <w:szCs w:val="18"/>
        </w:rPr>
        <w:t xml:space="preserve">locaux + surface + localisation </w:t>
      </w:r>
    </w:p>
    <w:p w14:paraId="66D13DB2" w14:textId="77777777" w:rsidR="001043C7" w:rsidRPr="0094281D" w:rsidRDefault="001043C7"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i/>
          <w:sz w:val="20"/>
          <w:szCs w:val="18"/>
        </w:rPr>
      </w:pPr>
      <w:r w:rsidRPr="0094281D">
        <w:rPr>
          <w:rFonts w:ascii="Arial" w:hAnsi="Arial" w:cs="Arial"/>
          <w:i/>
          <w:sz w:val="20"/>
          <w:szCs w:val="18"/>
        </w:rPr>
        <w:t xml:space="preserve">- entretien des locaux </w:t>
      </w:r>
    </w:p>
    <w:p w14:paraId="0F0AAA05" w14:textId="7F93655C" w:rsidR="001043C7" w:rsidRPr="0094281D" w:rsidRDefault="001043C7"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i/>
          <w:sz w:val="20"/>
          <w:szCs w:val="18"/>
        </w:rPr>
      </w:pPr>
      <w:r w:rsidRPr="0094281D">
        <w:rPr>
          <w:rFonts w:ascii="Arial" w:hAnsi="Arial" w:cs="Arial"/>
          <w:i/>
          <w:sz w:val="20"/>
          <w:szCs w:val="18"/>
        </w:rPr>
        <w:t>- accès parking</w:t>
      </w:r>
    </w:p>
    <w:p w14:paraId="737E0973" w14:textId="54A48377" w:rsidR="001043C7" w:rsidRPr="0094281D" w:rsidRDefault="00BA0A30"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i/>
          <w:sz w:val="20"/>
          <w:szCs w:val="18"/>
        </w:rPr>
      </w:pPr>
      <w:r w:rsidRPr="0094281D">
        <w:rPr>
          <w:rFonts w:ascii="Arial" w:hAnsi="Arial" w:cs="Arial"/>
          <w:i/>
          <w:sz w:val="20"/>
          <w:szCs w:val="18"/>
        </w:rPr>
        <w:t xml:space="preserve">- personnel : </w:t>
      </w:r>
      <w:r w:rsidR="001043C7" w:rsidRPr="0094281D">
        <w:rPr>
          <w:rFonts w:ascii="Arial" w:hAnsi="Arial" w:cs="Arial"/>
          <w:i/>
          <w:sz w:val="20"/>
          <w:szCs w:val="18"/>
        </w:rPr>
        <w:t>une</w:t>
      </w:r>
      <w:r w:rsidRPr="0094281D">
        <w:rPr>
          <w:rFonts w:ascii="Arial" w:hAnsi="Arial" w:cs="Arial"/>
          <w:i/>
          <w:sz w:val="20"/>
          <w:szCs w:val="18"/>
        </w:rPr>
        <w:t xml:space="preserve"> IADE une fois par semaine</w:t>
      </w:r>
      <w:r w:rsidR="003A1EEE" w:rsidRPr="0094281D">
        <w:rPr>
          <w:rFonts w:ascii="Arial" w:hAnsi="Arial" w:cs="Arial"/>
          <w:i/>
          <w:sz w:val="20"/>
          <w:szCs w:val="18"/>
        </w:rPr>
        <w:t>…</w:t>
      </w:r>
    </w:p>
    <w:p w14:paraId="453D724B" w14:textId="77777777" w:rsidR="00FC560A" w:rsidRPr="0094281D" w:rsidRDefault="00BA0A30"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i/>
          <w:sz w:val="20"/>
          <w:szCs w:val="18"/>
        </w:rPr>
      </w:pPr>
      <w:r w:rsidRPr="0094281D">
        <w:rPr>
          <w:rFonts w:ascii="Arial" w:hAnsi="Arial" w:cs="Arial"/>
          <w:i/>
          <w:sz w:val="20"/>
          <w:szCs w:val="18"/>
        </w:rPr>
        <w:t xml:space="preserve">- petit matériel : </w:t>
      </w:r>
      <w:r w:rsidR="001043C7" w:rsidRPr="0094281D">
        <w:rPr>
          <w:rFonts w:ascii="Arial" w:hAnsi="Arial" w:cs="Arial"/>
          <w:i/>
          <w:sz w:val="20"/>
          <w:szCs w:val="18"/>
        </w:rPr>
        <w:t>consommables, stérilisation du matériel de consultation</w:t>
      </w:r>
      <w:r w:rsidR="003A1EEE" w:rsidRPr="0094281D">
        <w:rPr>
          <w:rFonts w:ascii="Arial" w:hAnsi="Arial" w:cs="Arial"/>
          <w:i/>
          <w:sz w:val="20"/>
          <w:szCs w:val="18"/>
        </w:rPr>
        <w:t>…</w:t>
      </w:r>
      <w:r w:rsidR="001043C7" w:rsidRPr="0094281D">
        <w:rPr>
          <w:rFonts w:ascii="Arial" w:hAnsi="Arial" w:cs="Arial"/>
          <w:i/>
          <w:sz w:val="20"/>
          <w:szCs w:val="18"/>
        </w:rPr>
        <w:t xml:space="preserve"> </w:t>
      </w:r>
    </w:p>
    <w:p w14:paraId="4FB6EE40" w14:textId="46544E9C" w:rsidR="001043C7" w:rsidRPr="0094281D" w:rsidRDefault="001043C7"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i/>
          <w:sz w:val="20"/>
          <w:szCs w:val="18"/>
        </w:rPr>
      </w:pPr>
      <w:r w:rsidRPr="0094281D">
        <w:rPr>
          <w:rFonts w:ascii="Arial" w:hAnsi="Arial" w:cs="Arial"/>
          <w:i/>
          <w:sz w:val="20"/>
          <w:szCs w:val="18"/>
        </w:rPr>
        <w:t>- blouses</w:t>
      </w:r>
    </w:p>
    <w:p w14:paraId="37DEDAA7" w14:textId="4C8BB6A8" w:rsidR="001043C7" w:rsidRPr="0094281D" w:rsidRDefault="001043C7"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i/>
          <w:sz w:val="20"/>
          <w:szCs w:val="18"/>
        </w:rPr>
      </w:pPr>
      <w:r w:rsidRPr="0094281D">
        <w:rPr>
          <w:rFonts w:ascii="Arial" w:hAnsi="Arial" w:cs="Arial"/>
          <w:i/>
          <w:sz w:val="20"/>
          <w:szCs w:val="18"/>
        </w:rPr>
        <w:t xml:space="preserve">- gestion des honoraires conventionnés </w:t>
      </w:r>
      <w:r w:rsidR="00EF2E53" w:rsidRPr="0094281D">
        <w:rPr>
          <w:rFonts w:ascii="Arial" w:hAnsi="Arial" w:cs="Arial"/>
          <w:i/>
          <w:sz w:val="20"/>
          <w:szCs w:val="18"/>
        </w:rPr>
        <w:t xml:space="preserve">(vérification des données administratives, saisie des actes </w:t>
      </w:r>
      <w:r w:rsidR="0041130A" w:rsidRPr="0094281D">
        <w:rPr>
          <w:rFonts w:ascii="Arial" w:hAnsi="Arial" w:cs="Arial"/>
          <w:i/>
          <w:sz w:val="20"/>
          <w:szCs w:val="18"/>
        </w:rPr>
        <w:t>réalisés…</w:t>
      </w:r>
      <w:r w:rsidR="00EF2E53" w:rsidRPr="0094281D">
        <w:rPr>
          <w:rFonts w:ascii="Arial" w:hAnsi="Arial" w:cs="Arial"/>
          <w:i/>
          <w:sz w:val="20"/>
          <w:szCs w:val="18"/>
        </w:rPr>
        <w:t>)</w:t>
      </w:r>
    </w:p>
    <w:p w14:paraId="1FF44F16" w14:textId="2B58A378" w:rsidR="001043C7" w:rsidRPr="0094281D" w:rsidRDefault="001043C7"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i/>
          <w:sz w:val="20"/>
          <w:szCs w:val="18"/>
        </w:rPr>
      </w:pPr>
      <w:r w:rsidRPr="0094281D">
        <w:rPr>
          <w:rFonts w:ascii="Arial" w:hAnsi="Arial" w:cs="Arial"/>
          <w:i/>
          <w:sz w:val="20"/>
          <w:szCs w:val="18"/>
        </w:rPr>
        <w:t xml:space="preserve">- gestion des dépassements d’honoraires et des frais de consultation </w:t>
      </w:r>
    </w:p>
    <w:p w14:paraId="7A8AB576" w14:textId="77777777" w:rsidR="00BA0A30" w:rsidRPr="0094281D" w:rsidRDefault="00BA0A30"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i/>
          <w:sz w:val="20"/>
          <w:szCs w:val="18"/>
        </w:rPr>
      </w:pPr>
      <w:r w:rsidRPr="0094281D">
        <w:rPr>
          <w:rFonts w:ascii="Arial" w:hAnsi="Arial" w:cs="Arial"/>
          <w:i/>
          <w:sz w:val="20"/>
          <w:szCs w:val="18"/>
        </w:rPr>
        <w:t>….</w:t>
      </w:r>
    </w:p>
    <w:p w14:paraId="36607218" w14:textId="77777777" w:rsidR="008A355D" w:rsidRPr="0094281D" w:rsidRDefault="008A355D" w:rsidP="004D1C56">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jc w:val="both"/>
        <w:rPr>
          <w:rFonts w:ascii="Arial" w:hAnsi="Arial" w:cs="Arial"/>
          <w:i/>
          <w:sz w:val="20"/>
          <w:szCs w:val="18"/>
        </w:rPr>
      </w:pPr>
    </w:p>
    <w:p w14:paraId="532ABFCC" w14:textId="77777777" w:rsidR="00E41C13" w:rsidRDefault="00E41C13" w:rsidP="004E0B25">
      <w:pPr>
        <w:jc w:val="both"/>
        <w:rPr>
          <w:rFonts w:ascii="Arial" w:hAnsi="Arial" w:cs="Arial"/>
          <w:sz w:val="20"/>
          <w:szCs w:val="18"/>
        </w:rPr>
      </w:pPr>
    </w:p>
    <w:p w14:paraId="387D844B" w14:textId="77777777" w:rsidR="00607C67" w:rsidRDefault="00607C67" w:rsidP="004E0B25">
      <w:pPr>
        <w:jc w:val="both"/>
        <w:rPr>
          <w:rFonts w:ascii="Arial" w:hAnsi="Arial" w:cs="Arial"/>
          <w:sz w:val="20"/>
          <w:szCs w:val="18"/>
        </w:rPr>
      </w:pPr>
    </w:p>
    <w:p w14:paraId="2139B1E1" w14:textId="60FC049A" w:rsidR="00607C67" w:rsidRPr="0094281D" w:rsidRDefault="00607C67" w:rsidP="004E0B25">
      <w:pPr>
        <w:jc w:val="both"/>
        <w:rPr>
          <w:rFonts w:ascii="Arial" w:hAnsi="Arial" w:cs="Arial"/>
          <w:sz w:val="20"/>
          <w:szCs w:val="18"/>
        </w:rPr>
      </w:pPr>
      <w:r>
        <w:rPr>
          <w:rFonts w:ascii="Arial" w:hAnsi="Arial" w:cs="Arial"/>
          <w:sz w:val="20"/>
          <w:szCs w:val="18"/>
        </w:rPr>
        <w:t xml:space="preserve"> </w:t>
      </w:r>
    </w:p>
    <w:sectPr w:rsidR="00607C67" w:rsidRPr="0094281D">
      <w:footerReference w:type="even" r:id="rId9"/>
      <w:footerReference w:type="default" r:id="rId1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DEF92" w14:textId="77777777" w:rsidR="008B326C" w:rsidRDefault="008B326C" w:rsidP="00887C47">
      <w:r>
        <w:separator/>
      </w:r>
    </w:p>
  </w:endnote>
  <w:endnote w:type="continuationSeparator" w:id="0">
    <w:p w14:paraId="38D0E06A" w14:textId="77777777" w:rsidR="008B326C" w:rsidRDefault="008B326C" w:rsidP="0088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ple Color Emoji">
    <w:altName w:val="Calibr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1D9A" w14:textId="77777777" w:rsidR="00A36C25" w:rsidRDefault="00A36C25" w:rsidP="00B26B9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724A4B53" w14:textId="77777777" w:rsidR="00A36C25" w:rsidRDefault="00A36C25" w:rsidP="00887C4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4D41" w14:textId="54BC5AC6" w:rsidR="00A36C25" w:rsidRDefault="00A36C25" w:rsidP="00B26B9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3A6DF2">
      <w:rPr>
        <w:rStyle w:val="Numrodepage"/>
        <w:noProof/>
      </w:rPr>
      <w:t>1</w:t>
    </w:r>
    <w:r>
      <w:rPr>
        <w:rStyle w:val="Numrodepage"/>
      </w:rPr>
      <w:fldChar w:fldCharType="end"/>
    </w:r>
  </w:p>
  <w:p w14:paraId="19399FAA" w14:textId="77777777" w:rsidR="00A36C25" w:rsidRDefault="00A36C25" w:rsidP="00887C4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21C3B" w14:textId="77777777" w:rsidR="008B326C" w:rsidRDefault="008B326C" w:rsidP="00887C47">
      <w:r>
        <w:separator/>
      </w:r>
    </w:p>
  </w:footnote>
  <w:footnote w:type="continuationSeparator" w:id="0">
    <w:p w14:paraId="449242FB" w14:textId="77777777" w:rsidR="008B326C" w:rsidRDefault="008B326C" w:rsidP="00887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08AA"/>
    <w:multiLevelType w:val="hybridMultilevel"/>
    <w:tmpl w:val="EBFEF5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670D34"/>
    <w:multiLevelType w:val="hybridMultilevel"/>
    <w:tmpl w:val="C6ECDFCE"/>
    <w:lvl w:ilvl="0" w:tplc="85DE3F18">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8C7FE1"/>
    <w:multiLevelType w:val="multilevel"/>
    <w:tmpl w:val="10F87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B3FF1"/>
    <w:multiLevelType w:val="hybridMultilevel"/>
    <w:tmpl w:val="91F857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950A97"/>
    <w:multiLevelType w:val="hybridMultilevel"/>
    <w:tmpl w:val="9B28B5F4"/>
    <w:lvl w:ilvl="0" w:tplc="02605A22">
      <w:start w:val="1"/>
      <w:numFmt w:val="decimal"/>
      <w:lvlText w:val="Article %1."/>
      <w:lvlJc w:val="left"/>
      <w:pPr>
        <w:ind w:left="64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C92F46"/>
    <w:multiLevelType w:val="hybridMultilevel"/>
    <w:tmpl w:val="F96ADB0E"/>
    <w:lvl w:ilvl="0" w:tplc="49ACAA28">
      <w:start w:val="1"/>
      <w:numFmt w:val="decimal"/>
      <w:pStyle w:val="Titre2"/>
      <w:lvlText w:val="Article %1."/>
      <w:lvlJc w:val="left"/>
      <w:pPr>
        <w:ind w:left="720" w:hanging="360"/>
      </w:pPr>
      <w:rPr>
        <w:rFonts w:ascii="Arial Narrow" w:hAnsi="Arial Narrow"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0D32F8"/>
    <w:multiLevelType w:val="multilevel"/>
    <w:tmpl w:val="10F87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DF286B"/>
    <w:multiLevelType w:val="hybridMultilevel"/>
    <w:tmpl w:val="534AD7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780D8D"/>
    <w:multiLevelType w:val="hybridMultilevel"/>
    <w:tmpl w:val="B24EE45C"/>
    <w:lvl w:ilvl="0" w:tplc="4C2A6538">
      <w:start w:val="1"/>
      <w:numFmt w:val="bullet"/>
      <w:lvlText w:val="&gt;"/>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AC7E26"/>
    <w:multiLevelType w:val="hybridMultilevel"/>
    <w:tmpl w:val="8FEA87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6470BE"/>
    <w:multiLevelType w:val="hybridMultilevel"/>
    <w:tmpl w:val="088E9314"/>
    <w:lvl w:ilvl="0" w:tplc="EFCE414A">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D1433D"/>
    <w:multiLevelType w:val="hybridMultilevel"/>
    <w:tmpl w:val="5A54E2E4"/>
    <w:lvl w:ilvl="0" w:tplc="85DE3F18">
      <w:start w:val="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5749D2"/>
    <w:multiLevelType w:val="hybridMultilevel"/>
    <w:tmpl w:val="AC2216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3611E90"/>
    <w:multiLevelType w:val="hybridMultilevel"/>
    <w:tmpl w:val="DDE07D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6A426F3"/>
    <w:multiLevelType w:val="multilevel"/>
    <w:tmpl w:val="F91E9E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0638D2"/>
    <w:multiLevelType w:val="hybridMultilevel"/>
    <w:tmpl w:val="CFA22B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05C5032"/>
    <w:multiLevelType w:val="hybridMultilevel"/>
    <w:tmpl w:val="868051DE"/>
    <w:lvl w:ilvl="0" w:tplc="85DE3F18">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7A11A8"/>
    <w:multiLevelType w:val="multilevel"/>
    <w:tmpl w:val="10F87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1882203">
    <w:abstractNumId w:val="10"/>
  </w:num>
  <w:num w:numId="2" w16cid:durableId="808284349">
    <w:abstractNumId w:val="4"/>
  </w:num>
  <w:num w:numId="3" w16cid:durableId="1697655643">
    <w:abstractNumId w:val="13"/>
  </w:num>
  <w:num w:numId="4" w16cid:durableId="1759015350">
    <w:abstractNumId w:val="14"/>
  </w:num>
  <w:num w:numId="5" w16cid:durableId="1660619099">
    <w:abstractNumId w:val="8"/>
  </w:num>
  <w:num w:numId="6" w16cid:durableId="1216894836">
    <w:abstractNumId w:val="7"/>
  </w:num>
  <w:num w:numId="7" w16cid:durableId="208615639">
    <w:abstractNumId w:val="9"/>
  </w:num>
  <w:num w:numId="8" w16cid:durableId="685905324">
    <w:abstractNumId w:val="11"/>
  </w:num>
  <w:num w:numId="9" w16cid:durableId="2061245079">
    <w:abstractNumId w:val="0"/>
  </w:num>
  <w:num w:numId="10" w16cid:durableId="1439593712">
    <w:abstractNumId w:val="3"/>
  </w:num>
  <w:num w:numId="11" w16cid:durableId="1330330420">
    <w:abstractNumId w:val="12"/>
  </w:num>
  <w:num w:numId="12" w16cid:durableId="367604262">
    <w:abstractNumId w:val="16"/>
  </w:num>
  <w:num w:numId="13" w16cid:durableId="1075008611">
    <w:abstractNumId w:val="1"/>
  </w:num>
  <w:num w:numId="14" w16cid:durableId="1101484838">
    <w:abstractNumId w:val="4"/>
    <w:lvlOverride w:ilvl="0">
      <w:startOverride w:val="1"/>
    </w:lvlOverride>
  </w:num>
  <w:num w:numId="15" w16cid:durableId="1010376098">
    <w:abstractNumId w:val="15"/>
  </w:num>
  <w:num w:numId="16" w16cid:durableId="654065165">
    <w:abstractNumId w:val="4"/>
    <w:lvlOverride w:ilvl="0">
      <w:startOverride w:val="1"/>
    </w:lvlOverride>
  </w:num>
  <w:num w:numId="17" w16cid:durableId="1284262633">
    <w:abstractNumId w:val="4"/>
    <w:lvlOverride w:ilvl="0">
      <w:startOverride w:val="1"/>
    </w:lvlOverride>
  </w:num>
  <w:num w:numId="18" w16cid:durableId="2063289374">
    <w:abstractNumId w:val="6"/>
    <w:lvlOverride w:ilvl="0">
      <w:startOverride w:val="2"/>
    </w:lvlOverride>
  </w:num>
  <w:num w:numId="19" w16cid:durableId="728957766">
    <w:abstractNumId w:val="17"/>
  </w:num>
  <w:num w:numId="20" w16cid:durableId="1515919830">
    <w:abstractNumId w:val="2"/>
  </w:num>
  <w:num w:numId="21" w16cid:durableId="1321423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57A"/>
    <w:rsid w:val="000015F2"/>
    <w:rsid w:val="00004F39"/>
    <w:rsid w:val="000058DF"/>
    <w:rsid w:val="0002198F"/>
    <w:rsid w:val="00022276"/>
    <w:rsid w:val="000244CA"/>
    <w:rsid w:val="00024C61"/>
    <w:rsid w:val="000312C9"/>
    <w:rsid w:val="000346AB"/>
    <w:rsid w:val="00047397"/>
    <w:rsid w:val="000545DA"/>
    <w:rsid w:val="00056ED3"/>
    <w:rsid w:val="000636A5"/>
    <w:rsid w:val="00070233"/>
    <w:rsid w:val="00080493"/>
    <w:rsid w:val="00083CC3"/>
    <w:rsid w:val="00084A53"/>
    <w:rsid w:val="00097047"/>
    <w:rsid w:val="000A4446"/>
    <w:rsid w:val="000B32B9"/>
    <w:rsid w:val="000B3A65"/>
    <w:rsid w:val="000B79E7"/>
    <w:rsid w:val="000C473E"/>
    <w:rsid w:val="000D4CAF"/>
    <w:rsid w:val="000D5C05"/>
    <w:rsid w:val="000D5D00"/>
    <w:rsid w:val="000D7576"/>
    <w:rsid w:val="000E756C"/>
    <w:rsid w:val="000F0930"/>
    <w:rsid w:val="000F6AF2"/>
    <w:rsid w:val="001043C7"/>
    <w:rsid w:val="0010512D"/>
    <w:rsid w:val="00106DF9"/>
    <w:rsid w:val="00111641"/>
    <w:rsid w:val="00112C3A"/>
    <w:rsid w:val="00115DAF"/>
    <w:rsid w:val="00131B24"/>
    <w:rsid w:val="00132731"/>
    <w:rsid w:val="001368E5"/>
    <w:rsid w:val="0014464A"/>
    <w:rsid w:val="00150329"/>
    <w:rsid w:val="001505D0"/>
    <w:rsid w:val="00156213"/>
    <w:rsid w:val="00160DA0"/>
    <w:rsid w:val="00165090"/>
    <w:rsid w:val="001665C9"/>
    <w:rsid w:val="00166BFC"/>
    <w:rsid w:val="00173020"/>
    <w:rsid w:val="00173037"/>
    <w:rsid w:val="00175C76"/>
    <w:rsid w:val="001874AA"/>
    <w:rsid w:val="0019779A"/>
    <w:rsid w:val="001A12F9"/>
    <w:rsid w:val="001A629B"/>
    <w:rsid w:val="001A7446"/>
    <w:rsid w:val="001A7B32"/>
    <w:rsid w:val="001B0B9F"/>
    <w:rsid w:val="001B4229"/>
    <w:rsid w:val="001B65E3"/>
    <w:rsid w:val="001B6AA9"/>
    <w:rsid w:val="001B764B"/>
    <w:rsid w:val="001D3740"/>
    <w:rsid w:val="001D3BF8"/>
    <w:rsid w:val="001E0DE7"/>
    <w:rsid w:val="001E2E8D"/>
    <w:rsid w:val="001E36B1"/>
    <w:rsid w:val="001E6B34"/>
    <w:rsid w:val="001F1489"/>
    <w:rsid w:val="001F4015"/>
    <w:rsid w:val="0020068E"/>
    <w:rsid w:val="00201EBB"/>
    <w:rsid w:val="00203231"/>
    <w:rsid w:val="0020752C"/>
    <w:rsid w:val="00210C8B"/>
    <w:rsid w:val="002118B7"/>
    <w:rsid w:val="00212131"/>
    <w:rsid w:val="00214050"/>
    <w:rsid w:val="00215337"/>
    <w:rsid w:val="00225811"/>
    <w:rsid w:val="00225EBA"/>
    <w:rsid w:val="00232CFE"/>
    <w:rsid w:val="00234973"/>
    <w:rsid w:val="00236770"/>
    <w:rsid w:val="00243A2D"/>
    <w:rsid w:val="00244AEC"/>
    <w:rsid w:val="00246640"/>
    <w:rsid w:val="00246657"/>
    <w:rsid w:val="00250290"/>
    <w:rsid w:val="00250725"/>
    <w:rsid w:val="00253883"/>
    <w:rsid w:val="002538C9"/>
    <w:rsid w:val="00254A1D"/>
    <w:rsid w:val="0027226A"/>
    <w:rsid w:val="00275FB8"/>
    <w:rsid w:val="00276263"/>
    <w:rsid w:val="00280F90"/>
    <w:rsid w:val="002842F9"/>
    <w:rsid w:val="00290209"/>
    <w:rsid w:val="002A1694"/>
    <w:rsid w:val="002A413E"/>
    <w:rsid w:val="002A5735"/>
    <w:rsid w:val="002A6362"/>
    <w:rsid w:val="002A6E36"/>
    <w:rsid w:val="002B11F9"/>
    <w:rsid w:val="002B598B"/>
    <w:rsid w:val="002B6E42"/>
    <w:rsid w:val="002C0FA4"/>
    <w:rsid w:val="002C7982"/>
    <w:rsid w:val="002C7E83"/>
    <w:rsid w:val="002D4CF1"/>
    <w:rsid w:val="002E5084"/>
    <w:rsid w:val="002F0884"/>
    <w:rsid w:val="002F1748"/>
    <w:rsid w:val="003028E4"/>
    <w:rsid w:val="0030742C"/>
    <w:rsid w:val="00313383"/>
    <w:rsid w:val="0031424C"/>
    <w:rsid w:val="003226F5"/>
    <w:rsid w:val="00327A0D"/>
    <w:rsid w:val="003322BA"/>
    <w:rsid w:val="0033310B"/>
    <w:rsid w:val="00335EB7"/>
    <w:rsid w:val="00336163"/>
    <w:rsid w:val="00341D72"/>
    <w:rsid w:val="00343D97"/>
    <w:rsid w:val="00350465"/>
    <w:rsid w:val="003519F5"/>
    <w:rsid w:val="003525C9"/>
    <w:rsid w:val="00353685"/>
    <w:rsid w:val="00354F03"/>
    <w:rsid w:val="00363BE2"/>
    <w:rsid w:val="00367E31"/>
    <w:rsid w:val="00370A5A"/>
    <w:rsid w:val="00370DF2"/>
    <w:rsid w:val="00380398"/>
    <w:rsid w:val="00382573"/>
    <w:rsid w:val="003870A4"/>
    <w:rsid w:val="003929FD"/>
    <w:rsid w:val="003A028B"/>
    <w:rsid w:val="003A1EEE"/>
    <w:rsid w:val="003A5810"/>
    <w:rsid w:val="003A6024"/>
    <w:rsid w:val="003A6DF2"/>
    <w:rsid w:val="003B5336"/>
    <w:rsid w:val="003B7808"/>
    <w:rsid w:val="003C7262"/>
    <w:rsid w:val="003D0876"/>
    <w:rsid w:val="003E60FC"/>
    <w:rsid w:val="003E657A"/>
    <w:rsid w:val="003E68D1"/>
    <w:rsid w:val="003F05B8"/>
    <w:rsid w:val="003F7901"/>
    <w:rsid w:val="00401702"/>
    <w:rsid w:val="0040429B"/>
    <w:rsid w:val="0041130A"/>
    <w:rsid w:val="00413BCB"/>
    <w:rsid w:val="0042127E"/>
    <w:rsid w:val="00440481"/>
    <w:rsid w:val="00442452"/>
    <w:rsid w:val="00442694"/>
    <w:rsid w:val="00444715"/>
    <w:rsid w:val="0045138B"/>
    <w:rsid w:val="00461D79"/>
    <w:rsid w:val="00464289"/>
    <w:rsid w:val="00466297"/>
    <w:rsid w:val="004712A4"/>
    <w:rsid w:val="00486A8D"/>
    <w:rsid w:val="004978DC"/>
    <w:rsid w:val="004A5B75"/>
    <w:rsid w:val="004A61B6"/>
    <w:rsid w:val="004B4741"/>
    <w:rsid w:val="004B5B2D"/>
    <w:rsid w:val="004C25E6"/>
    <w:rsid w:val="004C679F"/>
    <w:rsid w:val="004D1C56"/>
    <w:rsid w:val="004E0B25"/>
    <w:rsid w:val="004E622B"/>
    <w:rsid w:val="004F565A"/>
    <w:rsid w:val="004F5F87"/>
    <w:rsid w:val="005024EF"/>
    <w:rsid w:val="00503A52"/>
    <w:rsid w:val="00507333"/>
    <w:rsid w:val="00527182"/>
    <w:rsid w:val="00532A31"/>
    <w:rsid w:val="00555ED7"/>
    <w:rsid w:val="00560F2E"/>
    <w:rsid w:val="005652A3"/>
    <w:rsid w:val="00566D90"/>
    <w:rsid w:val="0057215F"/>
    <w:rsid w:val="0057363B"/>
    <w:rsid w:val="00574C2A"/>
    <w:rsid w:val="00582967"/>
    <w:rsid w:val="005852F6"/>
    <w:rsid w:val="00591F21"/>
    <w:rsid w:val="00593D23"/>
    <w:rsid w:val="00596F3B"/>
    <w:rsid w:val="005A1CEA"/>
    <w:rsid w:val="005A7D96"/>
    <w:rsid w:val="005B1AEB"/>
    <w:rsid w:val="005B41A5"/>
    <w:rsid w:val="005B4A20"/>
    <w:rsid w:val="005B4BC2"/>
    <w:rsid w:val="005C6805"/>
    <w:rsid w:val="005C7CEB"/>
    <w:rsid w:val="005D243E"/>
    <w:rsid w:val="005D4B37"/>
    <w:rsid w:val="005E5DBE"/>
    <w:rsid w:val="005F26C2"/>
    <w:rsid w:val="005F3E3E"/>
    <w:rsid w:val="005F54DC"/>
    <w:rsid w:val="005F6151"/>
    <w:rsid w:val="00600155"/>
    <w:rsid w:val="00607C67"/>
    <w:rsid w:val="00614723"/>
    <w:rsid w:val="00620258"/>
    <w:rsid w:val="0062387C"/>
    <w:rsid w:val="00624F39"/>
    <w:rsid w:val="0063194E"/>
    <w:rsid w:val="00632B4E"/>
    <w:rsid w:val="00633AAE"/>
    <w:rsid w:val="00633AE8"/>
    <w:rsid w:val="00633DA3"/>
    <w:rsid w:val="00650A61"/>
    <w:rsid w:val="00651221"/>
    <w:rsid w:val="00651F52"/>
    <w:rsid w:val="0065576B"/>
    <w:rsid w:val="00655976"/>
    <w:rsid w:val="00655A76"/>
    <w:rsid w:val="006566CC"/>
    <w:rsid w:val="00660C51"/>
    <w:rsid w:val="00661EF0"/>
    <w:rsid w:val="006730CD"/>
    <w:rsid w:val="00682714"/>
    <w:rsid w:val="0068516A"/>
    <w:rsid w:val="00687EE4"/>
    <w:rsid w:val="006901E1"/>
    <w:rsid w:val="00693383"/>
    <w:rsid w:val="006A0D98"/>
    <w:rsid w:val="006B1F67"/>
    <w:rsid w:val="006B5A92"/>
    <w:rsid w:val="006E0807"/>
    <w:rsid w:val="006E13C7"/>
    <w:rsid w:val="006F0876"/>
    <w:rsid w:val="006F1E5B"/>
    <w:rsid w:val="006F449A"/>
    <w:rsid w:val="0070434F"/>
    <w:rsid w:val="00720340"/>
    <w:rsid w:val="00724360"/>
    <w:rsid w:val="007339FD"/>
    <w:rsid w:val="00734439"/>
    <w:rsid w:val="007406CA"/>
    <w:rsid w:val="00742FF0"/>
    <w:rsid w:val="0074590B"/>
    <w:rsid w:val="00754126"/>
    <w:rsid w:val="00761AAE"/>
    <w:rsid w:val="00761E05"/>
    <w:rsid w:val="00761F03"/>
    <w:rsid w:val="00763390"/>
    <w:rsid w:val="00771BE7"/>
    <w:rsid w:val="00776D25"/>
    <w:rsid w:val="0077722B"/>
    <w:rsid w:val="0078451C"/>
    <w:rsid w:val="00786903"/>
    <w:rsid w:val="007A086B"/>
    <w:rsid w:val="007A1C48"/>
    <w:rsid w:val="007A3BB7"/>
    <w:rsid w:val="007B0374"/>
    <w:rsid w:val="007C0689"/>
    <w:rsid w:val="007D01D3"/>
    <w:rsid w:val="007D61FD"/>
    <w:rsid w:val="007F133D"/>
    <w:rsid w:val="007F229B"/>
    <w:rsid w:val="008053BC"/>
    <w:rsid w:val="008344BD"/>
    <w:rsid w:val="008373BD"/>
    <w:rsid w:val="0085233A"/>
    <w:rsid w:val="0085247B"/>
    <w:rsid w:val="00853B41"/>
    <w:rsid w:val="00855330"/>
    <w:rsid w:val="00855BCF"/>
    <w:rsid w:val="008647E9"/>
    <w:rsid w:val="008663B0"/>
    <w:rsid w:val="008702AA"/>
    <w:rsid w:val="008707DC"/>
    <w:rsid w:val="0087579E"/>
    <w:rsid w:val="00887C47"/>
    <w:rsid w:val="008A2171"/>
    <w:rsid w:val="008A355D"/>
    <w:rsid w:val="008A5B9C"/>
    <w:rsid w:val="008B1A15"/>
    <w:rsid w:val="008B326C"/>
    <w:rsid w:val="008B36F4"/>
    <w:rsid w:val="008B390C"/>
    <w:rsid w:val="008B4551"/>
    <w:rsid w:val="008B6886"/>
    <w:rsid w:val="008B7971"/>
    <w:rsid w:val="008C2C47"/>
    <w:rsid w:val="008C4C35"/>
    <w:rsid w:val="008C4C7F"/>
    <w:rsid w:val="008E1388"/>
    <w:rsid w:val="008E54CF"/>
    <w:rsid w:val="00900F1C"/>
    <w:rsid w:val="00903A31"/>
    <w:rsid w:val="00911BBE"/>
    <w:rsid w:val="00913731"/>
    <w:rsid w:val="009148B1"/>
    <w:rsid w:val="00914E92"/>
    <w:rsid w:val="00916D11"/>
    <w:rsid w:val="00931CEB"/>
    <w:rsid w:val="0094281D"/>
    <w:rsid w:val="00942821"/>
    <w:rsid w:val="00943D4D"/>
    <w:rsid w:val="00944380"/>
    <w:rsid w:val="00946DD1"/>
    <w:rsid w:val="00951584"/>
    <w:rsid w:val="00952F77"/>
    <w:rsid w:val="00954428"/>
    <w:rsid w:val="0096238B"/>
    <w:rsid w:val="009638B8"/>
    <w:rsid w:val="00971DE5"/>
    <w:rsid w:val="00971FBC"/>
    <w:rsid w:val="00975CB5"/>
    <w:rsid w:val="009761B2"/>
    <w:rsid w:val="00976C2D"/>
    <w:rsid w:val="009802E0"/>
    <w:rsid w:val="00980E8F"/>
    <w:rsid w:val="009A1861"/>
    <w:rsid w:val="009A2D99"/>
    <w:rsid w:val="009A3268"/>
    <w:rsid w:val="009A4C6F"/>
    <w:rsid w:val="009B54A7"/>
    <w:rsid w:val="009C5532"/>
    <w:rsid w:val="009C5F5D"/>
    <w:rsid w:val="009D1A25"/>
    <w:rsid w:val="009D1DC7"/>
    <w:rsid w:val="009D39EB"/>
    <w:rsid w:val="009D7138"/>
    <w:rsid w:val="009D7E1E"/>
    <w:rsid w:val="009E0B69"/>
    <w:rsid w:val="009E1313"/>
    <w:rsid w:val="009E208A"/>
    <w:rsid w:val="009E3AEB"/>
    <w:rsid w:val="009F0FD9"/>
    <w:rsid w:val="00A00F08"/>
    <w:rsid w:val="00A04661"/>
    <w:rsid w:val="00A1184A"/>
    <w:rsid w:val="00A20315"/>
    <w:rsid w:val="00A2281B"/>
    <w:rsid w:val="00A23C68"/>
    <w:rsid w:val="00A25D17"/>
    <w:rsid w:val="00A2613D"/>
    <w:rsid w:val="00A32BCD"/>
    <w:rsid w:val="00A36890"/>
    <w:rsid w:val="00A36C25"/>
    <w:rsid w:val="00A40D0F"/>
    <w:rsid w:val="00A40DD2"/>
    <w:rsid w:val="00A44F8C"/>
    <w:rsid w:val="00A4770E"/>
    <w:rsid w:val="00A541DB"/>
    <w:rsid w:val="00A55D78"/>
    <w:rsid w:val="00A63A76"/>
    <w:rsid w:val="00A65C6C"/>
    <w:rsid w:val="00A6732D"/>
    <w:rsid w:val="00A772E7"/>
    <w:rsid w:val="00A813B7"/>
    <w:rsid w:val="00A81DC2"/>
    <w:rsid w:val="00A90EA1"/>
    <w:rsid w:val="00A93514"/>
    <w:rsid w:val="00AB2397"/>
    <w:rsid w:val="00AB2528"/>
    <w:rsid w:val="00AB2DE8"/>
    <w:rsid w:val="00AB62DD"/>
    <w:rsid w:val="00AC4047"/>
    <w:rsid w:val="00AC4D43"/>
    <w:rsid w:val="00AD0330"/>
    <w:rsid w:val="00AD4298"/>
    <w:rsid w:val="00AF5832"/>
    <w:rsid w:val="00AF7CB5"/>
    <w:rsid w:val="00B058D9"/>
    <w:rsid w:val="00B109EE"/>
    <w:rsid w:val="00B14E49"/>
    <w:rsid w:val="00B26B94"/>
    <w:rsid w:val="00B31F26"/>
    <w:rsid w:val="00B3210D"/>
    <w:rsid w:val="00B32AC1"/>
    <w:rsid w:val="00B33152"/>
    <w:rsid w:val="00B35EA1"/>
    <w:rsid w:val="00B442AF"/>
    <w:rsid w:val="00B5162E"/>
    <w:rsid w:val="00B6005A"/>
    <w:rsid w:val="00B6694F"/>
    <w:rsid w:val="00B71B45"/>
    <w:rsid w:val="00B736DC"/>
    <w:rsid w:val="00B73A4A"/>
    <w:rsid w:val="00B77144"/>
    <w:rsid w:val="00B867D2"/>
    <w:rsid w:val="00B94B31"/>
    <w:rsid w:val="00B9522A"/>
    <w:rsid w:val="00B96EDC"/>
    <w:rsid w:val="00BA0A30"/>
    <w:rsid w:val="00BA721C"/>
    <w:rsid w:val="00BB50C3"/>
    <w:rsid w:val="00BB54E1"/>
    <w:rsid w:val="00BC06AE"/>
    <w:rsid w:val="00BC119A"/>
    <w:rsid w:val="00BD3763"/>
    <w:rsid w:val="00BD4B31"/>
    <w:rsid w:val="00BD5A49"/>
    <w:rsid w:val="00BE4470"/>
    <w:rsid w:val="00BF0AC5"/>
    <w:rsid w:val="00BF796C"/>
    <w:rsid w:val="00C04C2C"/>
    <w:rsid w:val="00C073FC"/>
    <w:rsid w:val="00C24487"/>
    <w:rsid w:val="00C250B6"/>
    <w:rsid w:val="00C273B6"/>
    <w:rsid w:val="00C368BC"/>
    <w:rsid w:val="00C425E3"/>
    <w:rsid w:val="00C4275E"/>
    <w:rsid w:val="00C42A1A"/>
    <w:rsid w:val="00C444BC"/>
    <w:rsid w:val="00C47598"/>
    <w:rsid w:val="00C52681"/>
    <w:rsid w:val="00C53F68"/>
    <w:rsid w:val="00C542D5"/>
    <w:rsid w:val="00C57CE7"/>
    <w:rsid w:val="00C62955"/>
    <w:rsid w:val="00C6378F"/>
    <w:rsid w:val="00C73012"/>
    <w:rsid w:val="00C73C82"/>
    <w:rsid w:val="00C76D6F"/>
    <w:rsid w:val="00C848A2"/>
    <w:rsid w:val="00C9611E"/>
    <w:rsid w:val="00CA4936"/>
    <w:rsid w:val="00CB0411"/>
    <w:rsid w:val="00CB5ECA"/>
    <w:rsid w:val="00CB6D95"/>
    <w:rsid w:val="00CC42EF"/>
    <w:rsid w:val="00CC4589"/>
    <w:rsid w:val="00CC734C"/>
    <w:rsid w:val="00CD042B"/>
    <w:rsid w:val="00CD290F"/>
    <w:rsid w:val="00CD31CA"/>
    <w:rsid w:val="00CE3EF6"/>
    <w:rsid w:val="00CE5934"/>
    <w:rsid w:val="00CE7567"/>
    <w:rsid w:val="00CF4533"/>
    <w:rsid w:val="00CF5BA7"/>
    <w:rsid w:val="00D15BC0"/>
    <w:rsid w:val="00D23E6B"/>
    <w:rsid w:val="00D26115"/>
    <w:rsid w:val="00D307C6"/>
    <w:rsid w:val="00D333DC"/>
    <w:rsid w:val="00D34769"/>
    <w:rsid w:val="00D35DA1"/>
    <w:rsid w:val="00D360D3"/>
    <w:rsid w:val="00D36440"/>
    <w:rsid w:val="00D407DE"/>
    <w:rsid w:val="00D46BA4"/>
    <w:rsid w:val="00D5197A"/>
    <w:rsid w:val="00D54163"/>
    <w:rsid w:val="00D630EB"/>
    <w:rsid w:val="00D64824"/>
    <w:rsid w:val="00D678C8"/>
    <w:rsid w:val="00D7039F"/>
    <w:rsid w:val="00D7238C"/>
    <w:rsid w:val="00D72D18"/>
    <w:rsid w:val="00D77AA4"/>
    <w:rsid w:val="00D83639"/>
    <w:rsid w:val="00D8434F"/>
    <w:rsid w:val="00D93A4E"/>
    <w:rsid w:val="00D9455A"/>
    <w:rsid w:val="00D96978"/>
    <w:rsid w:val="00DA5A67"/>
    <w:rsid w:val="00DA6076"/>
    <w:rsid w:val="00DA7C7F"/>
    <w:rsid w:val="00DB2CB2"/>
    <w:rsid w:val="00DB5F88"/>
    <w:rsid w:val="00DD0AE8"/>
    <w:rsid w:val="00DD4612"/>
    <w:rsid w:val="00DF03C1"/>
    <w:rsid w:val="00DF24EE"/>
    <w:rsid w:val="00DF6774"/>
    <w:rsid w:val="00E13A76"/>
    <w:rsid w:val="00E2297B"/>
    <w:rsid w:val="00E36F98"/>
    <w:rsid w:val="00E37917"/>
    <w:rsid w:val="00E41C13"/>
    <w:rsid w:val="00E43E6F"/>
    <w:rsid w:val="00E454F2"/>
    <w:rsid w:val="00E46870"/>
    <w:rsid w:val="00E46C0C"/>
    <w:rsid w:val="00E517FF"/>
    <w:rsid w:val="00E567B8"/>
    <w:rsid w:val="00E6410B"/>
    <w:rsid w:val="00E658D5"/>
    <w:rsid w:val="00E67E7C"/>
    <w:rsid w:val="00E75BAE"/>
    <w:rsid w:val="00E7751B"/>
    <w:rsid w:val="00E77D24"/>
    <w:rsid w:val="00E818A2"/>
    <w:rsid w:val="00E83F96"/>
    <w:rsid w:val="00E83FE2"/>
    <w:rsid w:val="00E86389"/>
    <w:rsid w:val="00EA77AA"/>
    <w:rsid w:val="00EB3F73"/>
    <w:rsid w:val="00EB6763"/>
    <w:rsid w:val="00EC0766"/>
    <w:rsid w:val="00EC292D"/>
    <w:rsid w:val="00EC5D4E"/>
    <w:rsid w:val="00ED4449"/>
    <w:rsid w:val="00ED4AA8"/>
    <w:rsid w:val="00ED7561"/>
    <w:rsid w:val="00ED7AC2"/>
    <w:rsid w:val="00EE4D28"/>
    <w:rsid w:val="00EE7850"/>
    <w:rsid w:val="00EE7CF0"/>
    <w:rsid w:val="00EF2E53"/>
    <w:rsid w:val="00EF3143"/>
    <w:rsid w:val="00EF379A"/>
    <w:rsid w:val="00F01CED"/>
    <w:rsid w:val="00F04266"/>
    <w:rsid w:val="00F05ED7"/>
    <w:rsid w:val="00F06FF0"/>
    <w:rsid w:val="00F1148E"/>
    <w:rsid w:val="00F12D48"/>
    <w:rsid w:val="00F24B0D"/>
    <w:rsid w:val="00F34DAB"/>
    <w:rsid w:val="00F40E7A"/>
    <w:rsid w:val="00F41741"/>
    <w:rsid w:val="00F44DFD"/>
    <w:rsid w:val="00F451BE"/>
    <w:rsid w:val="00F515A5"/>
    <w:rsid w:val="00F70D6E"/>
    <w:rsid w:val="00F735C8"/>
    <w:rsid w:val="00F757DC"/>
    <w:rsid w:val="00FA0E4D"/>
    <w:rsid w:val="00FA1A2A"/>
    <w:rsid w:val="00FA3DB5"/>
    <w:rsid w:val="00FC1769"/>
    <w:rsid w:val="00FC4D68"/>
    <w:rsid w:val="00FC560A"/>
    <w:rsid w:val="00FD2303"/>
    <w:rsid w:val="00FD5DBD"/>
    <w:rsid w:val="00FD7008"/>
    <w:rsid w:val="00FF3860"/>
    <w:rsid w:val="00FF4F27"/>
    <w:rsid w:val="00FF7A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760C7"/>
  <w15:chartTrackingRefBased/>
  <w15:docId w15:val="{8C95CE31-CDF8-DB40-A7F9-9EFB9A7B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1E1"/>
    <w:pPr>
      <w:overflowPunct w:val="0"/>
      <w:autoSpaceDE w:val="0"/>
      <w:autoSpaceDN w:val="0"/>
      <w:adjustRightInd w:val="0"/>
      <w:textAlignment w:val="baseline"/>
    </w:pPr>
    <w:rPr>
      <w:rFonts w:ascii="Arial Narrow" w:hAnsi="Arial Narrow"/>
      <w:sz w:val="22"/>
    </w:rPr>
  </w:style>
  <w:style w:type="paragraph" w:styleId="Titre1">
    <w:name w:val="heading 1"/>
    <w:basedOn w:val="Normal"/>
    <w:next w:val="Normal"/>
    <w:link w:val="Titre1Car"/>
    <w:uiPriority w:val="9"/>
    <w:qFormat/>
    <w:rsid w:val="00FD7008"/>
    <w:pPr>
      <w:jc w:val="both"/>
      <w:outlineLvl w:val="0"/>
    </w:pPr>
    <w:rPr>
      <w:b/>
      <w:sz w:val="24"/>
      <w:u w:val="single"/>
    </w:rPr>
  </w:style>
  <w:style w:type="paragraph" w:styleId="Titre2">
    <w:name w:val="heading 2"/>
    <w:basedOn w:val="Paragraphedeliste"/>
    <w:next w:val="Normal"/>
    <w:link w:val="Titre2Car"/>
    <w:uiPriority w:val="9"/>
    <w:unhideWhenUsed/>
    <w:qFormat/>
    <w:rsid w:val="00024C61"/>
    <w:pPr>
      <w:numPr>
        <w:numId w:val="21"/>
      </w:numPr>
      <w:jc w:val="both"/>
      <w:outlineLvl w:val="1"/>
    </w:pPr>
    <w:rPr>
      <w:b/>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87C47"/>
    <w:pPr>
      <w:tabs>
        <w:tab w:val="center" w:pos="4536"/>
        <w:tab w:val="right" w:pos="9072"/>
      </w:tabs>
    </w:pPr>
  </w:style>
  <w:style w:type="character" w:customStyle="1" w:styleId="PieddepageCar">
    <w:name w:val="Pied de page Car"/>
    <w:link w:val="Pieddepage"/>
    <w:uiPriority w:val="99"/>
    <w:rsid w:val="00887C47"/>
    <w:rPr>
      <w:rFonts w:ascii="Arial" w:hAnsi="Arial"/>
      <w:sz w:val="22"/>
    </w:rPr>
  </w:style>
  <w:style w:type="character" w:styleId="Numrodepage">
    <w:name w:val="page number"/>
    <w:uiPriority w:val="99"/>
    <w:semiHidden/>
    <w:unhideWhenUsed/>
    <w:rsid w:val="00887C47"/>
  </w:style>
  <w:style w:type="character" w:styleId="Marquedecommentaire">
    <w:name w:val="annotation reference"/>
    <w:uiPriority w:val="99"/>
    <w:semiHidden/>
    <w:unhideWhenUsed/>
    <w:rsid w:val="00951584"/>
    <w:rPr>
      <w:sz w:val="16"/>
      <w:szCs w:val="16"/>
    </w:rPr>
  </w:style>
  <w:style w:type="paragraph" w:styleId="Commentaire">
    <w:name w:val="annotation text"/>
    <w:basedOn w:val="Normal"/>
    <w:link w:val="CommentaireCar"/>
    <w:uiPriority w:val="99"/>
    <w:unhideWhenUsed/>
    <w:rsid w:val="00951584"/>
    <w:rPr>
      <w:sz w:val="20"/>
    </w:rPr>
  </w:style>
  <w:style w:type="character" w:customStyle="1" w:styleId="CommentaireCar">
    <w:name w:val="Commentaire Car"/>
    <w:link w:val="Commentaire"/>
    <w:uiPriority w:val="99"/>
    <w:rsid w:val="00951584"/>
    <w:rPr>
      <w:rFonts w:ascii="Arial" w:hAnsi="Arial"/>
    </w:rPr>
  </w:style>
  <w:style w:type="paragraph" w:styleId="Objetducommentaire">
    <w:name w:val="annotation subject"/>
    <w:basedOn w:val="Commentaire"/>
    <w:next w:val="Commentaire"/>
    <w:link w:val="ObjetducommentaireCar"/>
    <w:uiPriority w:val="99"/>
    <w:semiHidden/>
    <w:unhideWhenUsed/>
    <w:rsid w:val="00951584"/>
    <w:rPr>
      <w:b/>
      <w:bCs/>
    </w:rPr>
  </w:style>
  <w:style w:type="character" w:customStyle="1" w:styleId="ObjetducommentaireCar">
    <w:name w:val="Objet du commentaire Car"/>
    <w:link w:val="Objetducommentaire"/>
    <w:uiPriority w:val="99"/>
    <w:semiHidden/>
    <w:rsid w:val="00951584"/>
    <w:rPr>
      <w:rFonts w:ascii="Arial" w:hAnsi="Arial"/>
      <w:b/>
      <w:bCs/>
    </w:rPr>
  </w:style>
  <w:style w:type="paragraph" w:styleId="Textedebulles">
    <w:name w:val="Balloon Text"/>
    <w:basedOn w:val="Normal"/>
    <w:link w:val="TextedebullesCar"/>
    <w:uiPriority w:val="99"/>
    <w:semiHidden/>
    <w:unhideWhenUsed/>
    <w:rsid w:val="00951584"/>
    <w:rPr>
      <w:rFonts w:ascii="Times New Roman" w:hAnsi="Times New Roman"/>
      <w:sz w:val="18"/>
      <w:szCs w:val="18"/>
    </w:rPr>
  </w:style>
  <w:style w:type="character" w:customStyle="1" w:styleId="TextedebullesCar">
    <w:name w:val="Texte de bulles Car"/>
    <w:link w:val="Textedebulles"/>
    <w:uiPriority w:val="99"/>
    <w:semiHidden/>
    <w:rsid w:val="00951584"/>
    <w:rPr>
      <w:sz w:val="18"/>
      <w:szCs w:val="18"/>
    </w:rPr>
  </w:style>
  <w:style w:type="character" w:customStyle="1" w:styleId="Titre2Car">
    <w:name w:val="Titre 2 Car"/>
    <w:link w:val="Titre2"/>
    <w:uiPriority w:val="9"/>
    <w:rsid w:val="00024C61"/>
    <w:rPr>
      <w:rFonts w:ascii="Arial Narrow" w:hAnsi="Arial Narrow"/>
      <w:b/>
      <w:sz w:val="22"/>
      <w:szCs w:val="22"/>
      <w:u w:val="single"/>
    </w:rPr>
  </w:style>
  <w:style w:type="character" w:customStyle="1" w:styleId="Titre1Car">
    <w:name w:val="Titre 1 Car"/>
    <w:link w:val="Titre1"/>
    <w:uiPriority w:val="9"/>
    <w:rsid w:val="00FD7008"/>
    <w:rPr>
      <w:rFonts w:ascii="Arial Narrow" w:hAnsi="Arial Narrow"/>
      <w:b/>
      <w:sz w:val="24"/>
      <w:u w:val="single"/>
    </w:rPr>
  </w:style>
  <w:style w:type="paragraph" w:styleId="Rvision">
    <w:name w:val="Revision"/>
    <w:hidden/>
    <w:uiPriority w:val="99"/>
    <w:semiHidden/>
    <w:rsid w:val="001B764B"/>
    <w:rPr>
      <w:rFonts w:ascii="Arial Narrow" w:hAnsi="Arial Narrow"/>
      <w:sz w:val="22"/>
    </w:rPr>
  </w:style>
  <w:style w:type="character" w:styleId="Lienhypertexte">
    <w:name w:val="Hyperlink"/>
    <w:uiPriority w:val="99"/>
    <w:unhideWhenUsed/>
    <w:rsid w:val="00C62955"/>
    <w:rPr>
      <w:color w:val="0563C1"/>
      <w:u w:val="single"/>
    </w:rPr>
  </w:style>
  <w:style w:type="character" w:customStyle="1" w:styleId="Mentionnonrsolue1">
    <w:name w:val="Mention non résolue1"/>
    <w:uiPriority w:val="99"/>
    <w:semiHidden/>
    <w:unhideWhenUsed/>
    <w:rsid w:val="00C62955"/>
    <w:rPr>
      <w:color w:val="605E5C"/>
      <w:shd w:val="clear" w:color="auto" w:fill="E1DFDD"/>
    </w:rPr>
  </w:style>
  <w:style w:type="paragraph" w:styleId="Paragraphedeliste">
    <w:name w:val="List Paragraph"/>
    <w:basedOn w:val="Normal"/>
    <w:uiPriority w:val="34"/>
    <w:qFormat/>
    <w:rsid w:val="003A6024"/>
    <w:pPr>
      <w:ind w:left="720"/>
      <w:contextualSpacing/>
    </w:pPr>
  </w:style>
  <w:style w:type="paragraph" w:styleId="En-tte">
    <w:name w:val="header"/>
    <w:basedOn w:val="Normal"/>
    <w:link w:val="En-tteCar"/>
    <w:uiPriority w:val="99"/>
    <w:unhideWhenUsed/>
    <w:rsid w:val="00B35EA1"/>
    <w:pPr>
      <w:tabs>
        <w:tab w:val="center" w:pos="4536"/>
        <w:tab w:val="right" w:pos="9072"/>
      </w:tabs>
    </w:pPr>
  </w:style>
  <w:style w:type="character" w:customStyle="1" w:styleId="En-tteCar">
    <w:name w:val="En-tête Car"/>
    <w:basedOn w:val="Policepardfaut"/>
    <w:link w:val="En-tte"/>
    <w:uiPriority w:val="99"/>
    <w:rsid w:val="00B35EA1"/>
    <w:rPr>
      <w:rFonts w:ascii="Arial Narrow" w:hAnsi="Arial Narro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00214">
      <w:bodyDiv w:val="1"/>
      <w:marLeft w:val="0"/>
      <w:marRight w:val="0"/>
      <w:marTop w:val="0"/>
      <w:marBottom w:val="0"/>
      <w:divBdr>
        <w:top w:val="none" w:sz="0" w:space="0" w:color="auto"/>
        <w:left w:val="none" w:sz="0" w:space="0" w:color="auto"/>
        <w:bottom w:val="none" w:sz="0" w:space="0" w:color="auto"/>
        <w:right w:val="none" w:sz="0" w:space="0" w:color="auto"/>
      </w:divBdr>
    </w:div>
    <w:div w:id="193540371">
      <w:bodyDiv w:val="1"/>
      <w:marLeft w:val="0"/>
      <w:marRight w:val="0"/>
      <w:marTop w:val="0"/>
      <w:marBottom w:val="0"/>
      <w:divBdr>
        <w:top w:val="none" w:sz="0" w:space="0" w:color="auto"/>
        <w:left w:val="none" w:sz="0" w:space="0" w:color="auto"/>
        <w:bottom w:val="none" w:sz="0" w:space="0" w:color="auto"/>
        <w:right w:val="none" w:sz="0" w:space="0" w:color="auto"/>
      </w:divBdr>
    </w:div>
    <w:div w:id="557203998">
      <w:bodyDiv w:val="1"/>
      <w:marLeft w:val="0"/>
      <w:marRight w:val="0"/>
      <w:marTop w:val="0"/>
      <w:marBottom w:val="0"/>
      <w:divBdr>
        <w:top w:val="none" w:sz="0" w:space="0" w:color="auto"/>
        <w:left w:val="none" w:sz="0" w:space="0" w:color="auto"/>
        <w:bottom w:val="none" w:sz="0" w:space="0" w:color="auto"/>
        <w:right w:val="none" w:sz="0" w:space="0" w:color="auto"/>
      </w:divBdr>
    </w:div>
    <w:div w:id="570237492">
      <w:bodyDiv w:val="1"/>
      <w:marLeft w:val="0"/>
      <w:marRight w:val="0"/>
      <w:marTop w:val="0"/>
      <w:marBottom w:val="0"/>
      <w:divBdr>
        <w:top w:val="none" w:sz="0" w:space="0" w:color="auto"/>
        <w:left w:val="none" w:sz="0" w:space="0" w:color="auto"/>
        <w:bottom w:val="none" w:sz="0" w:space="0" w:color="auto"/>
        <w:right w:val="none" w:sz="0" w:space="0" w:color="auto"/>
      </w:divBdr>
    </w:div>
    <w:div w:id="816846444">
      <w:bodyDiv w:val="1"/>
      <w:marLeft w:val="0"/>
      <w:marRight w:val="0"/>
      <w:marTop w:val="0"/>
      <w:marBottom w:val="0"/>
      <w:divBdr>
        <w:top w:val="none" w:sz="0" w:space="0" w:color="auto"/>
        <w:left w:val="none" w:sz="0" w:space="0" w:color="auto"/>
        <w:bottom w:val="none" w:sz="0" w:space="0" w:color="auto"/>
        <w:right w:val="none" w:sz="0" w:space="0" w:color="auto"/>
      </w:divBdr>
    </w:div>
    <w:div w:id="1323654033">
      <w:bodyDiv w:val="1"/>
      <w:marLeft w:val="0"/>
      <w:marRight w:val="0"/>
      <w:marTop w:val="0"/>
      <w:marBottom w:val="0"/>
      <w:divBdr>
        <w:top w:val="none" w:sz="0" w:space="0" w:color="auto"/>
        <w:left w:val="none" w:sz="0" w:space="0" w:color="auto"/>
        <w:bottom w:val="none" w:sz="0" w:space="0" w:color="auto"/>
        <w:right w:val="none" w:sz="0" w:space="0" w:color="auto"/>
      </w:divBdr>
    </w:div>
    <w:div w:id="199540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l.fr/fr/rgpd-et-professionnels-de-sante-liberaux-ce-que-vous-devez-savo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93BD4-421C-4BD8-8C62-74A60D54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14</Pages>
  <Words>4907</Words>
  <Characters>26991</Characters>
  <Application>Microsoft Office Word</Application>
  <DocSecurity>0</DocSecurity>
  <Lines>224</Lines>
  <Paragraphs>63</Paragraphs>
  <ScaleCrop>false</ScaleCrop>
  <HeadingPairs>
    <vt:vector size="4" baseType="variant">
      <vt:variant>
        <vt:lpstr>Titre</vt:lpstr>
      </vt:variant>
      <vt:variant>
        <vt:i4>1</vt:i4>
      </vt:variant>
      <vt:variant>
        <vt:lpstr>CONTRAT ENTRE PRATICIENS ET CLINIQUES PRIVEES1</vt:lpstr>
      </vt:variant>
      <vt:variant>
        <vt:i4>0</vt:i4>
      </vt:variant>
    </vt:vector>
  </HeadingPairs>
  <TitlesOfParts>
    <vt:vector size="1" baseType="lpstr">
      <vt:lpstr>CONTRAT EXERCICE LIBÉRAL PRAT/CL PRIVÉ</vt:lpstr>
    </vt:vector>
  </TitlesOfParts>
  <Manager/>
  <Company>Agathe Niqueux - Avocate</Company>
  <LinksUpToDate>false</LinksUpToDate>
  <CharactersWithSpaces>31835</CharactersWithSpaces>
  <SharedDoc>false</SharedDoc>
  <HyperlinkBase/>
  <HLinks>
    <vt:vector size="6" baseType="variant">
      <vt:variant>
        <vt:i4>5505032</vt:i4>
      </vt:variant>
      <vt:variant>
        <vt:i4>0</vt:i4>
      </vt:variant>
      <vt:variant>
        <vt:i4>0</vt:i4>
      </vt:variant>
      <vt:variant>
        <vt:i4>5</vt:i4>
      </vt:variant>
      <vt:variant>
        <vt:lpwstr>https://www.cnil.fr/fr/rgpd-et-professionnels-de-sante-liberaux-ce-que-vous-devez-savoir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EXERCICE LIBÉRAL PRAT/CL PRIVÉ</dc:title>
  <dc:subject/>
  <dc:creator>Agathe Niqueux - Avocate</dc:creator>
  <cp:keywords/>
  <dc:description/>
  <cp:lastModifiedBy>Youssra GHEDIRI</cp:lastModifiedBy>
  <cp:revision>12</cp:revision>
  <cp:lastPrinted>2024-04-11T08:10:00Z</cp:lastPrinted>
  <dcterms:created xsi:type="dcterms:W3CDTF">2025-04-01T13:32:00Z</dcterms:created>
  <dcterms:modified xsi:type="dcterms:W3CDTF">2025-04-25T12:36:00Z</dcterms:modified>
  <cp:category/>
</cp:coreProperties>
</file>